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6520B8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6C2EC54E">
      <w:pPr>
        <w:pStyle w:val="2"/>
        <w:rPr>
          <w:rFonts w:hint="eastAsia"/>
          <w:lang w:val="en-US" w:eastAsia="zh-CN"/>
        </w:rPr>
      </w:pPr>
    </w:p>
    <w:p w14:paraId="7433DFB0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第七师胡杨河市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长期护理保险护理服务计划（样表）</w:t>
      </w:r>
    </w:p>
    <w:p w14:paraId="40259F24">
      <w:pPr>
        <w:pStyle w:val="2"/>
      </w:pPr>
    </w:p>
    <w:p w14:paraId="6B390CCB">
      <w:pPr>
        <w:jc w:val="left"/>
        <w:rPr>
          <w:rFonts w:hint="eastAsia" w:ascii="黑体" w:hAnsi="黑体" w:eastAsia="黑体" w:cs="黑体"/>
          <w:sz w:val="20"/>
          <w:szCs w:val="22"/>
        </w:rPr>
      </w:pPr>
      <w:r>
        <w:rPr>
          <w:rFonts w:hint="eastAsia" w:ascii="黑体" w:hAnsi="黑体" w:eastAsia="黑体" w:cs="黑体"/>
          <w:sz w:val="24"/>
        </w:rPr>
        <w:t>1.</w:t>
      </w:r>
      <w:bookmarkStart w:id="0" w:name="_GoBack"/>
      <w:bookmarkEnd w:id="0"/>
      <w:r>
        <w:rPr>
          <w:rFonts w:hint="eastAsia" w:ascii="黑体" w:hAnsi="黑体" w:eastAsia="黑体" w:cs="黑体"/>
          <w:sz w:val="24"/>
        </w:rPr>
        <w:t>服务对象基本信息</w:t>
      </w:r>
    </w:p>
    <w:tbl>
      <w:tblPr>
        <w:tblStyle w:val="4"/>
        <w:tblW w:w="94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329"/>
        <w:gridCol w:w="1511"/>
        <w:gridCol w:w="964"/>
        <w:gridCol w:w="1877"/>
        <w:gridCol w:w="2113"/>
      </w:tblGrid>
      <w:tr w14:paraId="2153F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96" w:type="dxa"/>
            <w:noWrap w:val="0"/>
            <w:vAlign w:val="center"/>
          </w:tcPr>
          <w:p w14:paraId="5DA13495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名</w:t>
            </w:r>
          </w:p>
        </w:tc>
        <w:tc>
          <w:tcPr>
            <w:tcW w:w="1329" w:type="dxa"/>
            <w:noWrap w:val="0"/>
            <w:vAlign w:val="center"/>
          </w:tcPr>
          <w:p w14:paraId="68A05B5C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0E36F47A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 别</w:t>
            </w:r>
          </w:p>
        </w:tc>
        <w:tc>
          <w:tcPr>
            <w:tcW w:w="964" w:type="dxa"/>
            <w:noWrap w:val="0"/>
            <w:vAlign w:val="center"/>
          </w:tcPr>
          <w:p w14:paraId="1C6C6921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1877" w:type="dxa"/>
            <w:noWrap w:val="0"/>
            <w:vAlign w:val="center"/>
          </w:tcPr>
          <w:p w14:paraId="0891B013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</w:t>
            </w:r>
          </w:p>
        </w:tc>
        <w:tc>
          <w:tcPr>
            <w:tcW w:w="2113" w:type="dxa"/>
            <w:noWrap w:val="0"/>
            <w:vAlign w:val="center"/>
          </w:tcPr>
          <w:p w14:paraId="16E37BEB">
            <w:pPr>
              <w:pStyle w:val="2"/>
              <w:jc w:val="center"/>
              <w:rPr>
                <w:sz w:val="24"/>
                <w:szCs w:val="24"/>
              </w:rPr>
            </w:pPr>
          </w:p>
        </w:tc>
      </w:tr>
      <w:tr w14:paraId="5F10A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96" w:type="dxa"/>
            <w:noWrap w:val="0"/>
            <w:vAlign w:val="center"/>
          </w:tcPr>
          <w:p w14:paraId="013293F6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现住地址</w:t>
            </w:r>
          </w:p>
        </w:tc>
        <w:tc>
          <w:tcPr>
            <w:tcW w:w="3804" w:type="dxa"/>
            <w:gridSpan w:val="3"/>
            <w:noWrap w:val="0"/>
            <w:vAlign w:val="center"/>
          </w:tcPr>
          <w:p w14:paraId="6E9134D8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1877" w:type="dxa"/>
            <w:noWrap w:val="0"/>
            <w:vAlign w:val="center"/>
          </w:tcPr>
          <w:p w14:paraId="3103E8FE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失能等级</w:t>
            </w:r>
          </w:p>
        </w:tc>
        <w:tc>
          <w:tcPr>
            <w:tcW w:w="2113" w:type="dxa"/>
            <w:noWrap w:val="0"/>
            <w:vAlign w:val="center"/>
          </w:tcPr>
          <w:p w14:paraId="17264063">
            <w:pPr>
              <w:pStyle w:val="2"/>
              <w:jc w:val="center"/>
              <w:rPr>
                <w:sz w:val="24"/>
                <w:szCs w:val="24"/>
              </w:rPr>
            </w:pPr>
          </w:p>
        </w:tc>
      </w:tr>
      <w:tr w14:paraId="045DD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noWrap w:val="0"/>
            <w:vAlign w:val="center"/>
          </w:tcPr>
          <w:p w14:paraId="1C4D4348">
            <w:pPr>
              <w:pStyle w:val="2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t>联系人</w:t>
            </w:r>
          </w:p>
        </w:tc>
        <w:tc>
          <w:tcPr>
            <w:tcW w:w="1329" w:type="dxa"/>
            <w:noWrap w:val="0"/>
            <w:vAlign w:val="center"/>
          </w:tcPr>
          <w:p w14:paraId="03F452DB">
            <w:pPr>
              <w:pStyle w:val="2"/>
              <w:jc w:val="center"/>
              <w:rPr>
                <w:rFonts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1DB8A7C8">
            <w:pPr>
              <w:pStyle w:val="2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  <w:tc>
          <w:tcPr>
            <w:tcW w:w="964" w:type="dxa"/>
            <w:noWrap w:val="0"/>
            <w:vAlign w:val="center"/>
          </w:tcPr>
          <w:p w14:paraId="4387F200">
            <w:pPr>
              <w:pStyle w:val="2"/>
              <w:jc w:val="center"/>
              <w:rPr>
                <w:rFonts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77" w:type="dxa"/>
            <w:noWrap w:val="0"/>
            <w:vAlign w:val="center"/>
          </w:tcPr>
          <w:p w14:paraId="59A9148F">
            <w:pPr>
              <w:pStyle w:val="2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t>定点长护服务机构</w:t>
            </w:r>
          </w:p>
        </w:tc>
        <w:tc>
          <w:tcPr>
            <w:tcW w:w="2113" w:type="dxa"/>
            <w:noWrap w:val="0"/>
            <w:vAlign w:val="center"/>
          </w:tcPr>
          <w:p w14:paraId="02DCF3C6">
            <w:pPr>
              <w:pStyle w:val="2"/>
              <w:jc w:val="center"/>
              <w:rPr>
                <w:sz w:val="24"/>
                <w:szCs w:val="24"/>
              </w:rPr>
            </w:pPr>
          </w:p>
        </w:tc>
      </w:tr>
      <w:tr w14:paraId="3A963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696" w:type="dxa"/>
            <w:noWrap w:val="0"/>
            <w:vAlign w:val="center"/>
          </w:tcPr>
          <w:p w14:paraId="6B4C4E98">
            <w:pPr>
              <w:pStyle w:val="2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服务方式</w:t>
            </w:r>
          </w:p>
        </w:tc>
        <w:tc>
          <w:tcPr>
            <w:tcW w:w="7794" w:type="dxa"/>
            <w:gridSpan w:val="5"/>
            <w:noWrap w:val="0"/>
            <w:vAlign w:val="center"/>
          </w:tcPr>
          <w:p w14:paraId="6297882B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口居家护理  口机构护理    口社区护理</w:t>
            </w:r>
          </w:p>
        </w:tc>
      </w:tr>
      <w:tr w14:paraId="3F4F0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696" w:type="dxa"/>
            <w:noWrap w:val="0"/>
            <w:vAlign w:val="center"/>
          </w:tcPr>
          <w:p w14:paraId="51F7E4A0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基本情况</w:t>
            </w:r>
          </w:p>
        </w:tc>
        <w:tc>
          <w:tcPr>
            <w:tcW w:w="7794" w:type="dxa"/>
            <w:gridSpan w:val="5"/>
            <w:noWrap w:val="0"/>
            <w:vAlign w:val="center"/>
          </w:tcPr>
          <w:p w14:paraId="445DB8C4">
            <w:pPr>
              <w:pStyle w:val="2"/>
              <w:jc w:val="center"/>
              <w:rPr>
                <w:sz w:val="24"/>
                <w:szCs w:val="24"/>
              </w:rPr>
            </w:pPr>
          </w:p>
        </w:tc>
      </w:tr>
    </w:tbl>
    <w:p w14:paraId="2DB0E5F5">
      <w:pPr>
        <w:pStyle w:val="2"/>
        <w:numPr>
          <w:ilvl w:val="0"/>
          <w:numId w:val="0"/>
        </w:numPr>
        <w:tabs>
          <w:tab w:val="left" w:pos="0"/>
        </w:tabs>
        <w:ind w:left="0" w:leftChars="0" w:firstLine="0" w:firstLineChars="0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kern w:val="2"/>
          <w:sz w:val="24"/>
          <w:szCs w:val="24"/>
          <w:lang w:val="en-US" w:eastAsia="zh-CN" w:bidi="ar-SA"/>
        </w:rPr>
        <w:t>2.</w:t>
      </w:r>
      <w:r>
        <w:rPr>
          <w:rFonts w:hint="eastAsia" w:ascii="黑体" w:hAnsi="黑体" w:eastAsia="黑体" w:cs="黑体"/>
          <w:sz w:val="24"/>
          <w:szCs w:val="24"/>
        </w:rPr>
        <w:t>服务内容</w:t>
      </w:r>
    </w:p>
    <w:tbl>
      <w:tblPr>
        <w:tblStyle w:val="3"/>
        <w:tblW w:w="946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0"/>
        <w:gridCol w:w="3011"/>
        <w:gridCol w:w="1190"/>
        <w:gridCol w:w="1550"/>
        <w:gridCol w:w="1300"/>
        <w:gridCol w:w="1835"/>
      </w:tblGrid>
      <w:tr w14:paraId="4B6528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  <w:jc w:val="center"/>
        </w:trPr>
        <w:tc>
          <w:tcPr>
            <w:tcW w:w="946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F78A6">
            <w:pPr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护理服务项目</w:t>
            </w:r>
          </w:p>
        </w:tc>
      </w:tr>
      <w:tr w14:paraId="307E5A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6AD32">
            <w:pPr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项目编号</w:t>
            </w:r>
          </w:p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7A8F6">
            <w:pPr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项目名称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D397A">
            <w:pPr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建议频次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950F5">
            <w:pPr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确定频次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4FD80">
            <w:pPr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推荐时长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E2FBE">
            <w:pPr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确定时长</w:t>
            </w:r>
          </w:p>
        </w:tc>
      </w:tr>
      <w:tr w14:paraId="71C609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C2CEC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B54F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5F44E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D92A0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3483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95AB6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515F5E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A4271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0485B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E9FB6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F94F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25C47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F98B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608E7B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80EA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4306E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59BA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1913B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916A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A52B0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40A388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DA73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B9E89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D7F11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64123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5913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434E0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79F88A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F9C85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72D07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9DC26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31A08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E5588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16CD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17288E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5B216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CF73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40E1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F882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995F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55C9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52ADB6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70547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B27C5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7A87C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82669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9FC8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EF0C9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2DAAC8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E8FA6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6BF7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91FF3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BE4FC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171E1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9C18B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2BBDC7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9FE3B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38559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54567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D262E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71FA9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BB9E3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0AE88D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33E38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8726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8B1E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0D18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81D8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2A129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627931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D4A85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D313B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0658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5AA01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F27B3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4FA16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4A53DB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C6268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8140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CF608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BFEC6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48A9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41AA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1C5E68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DAD51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A31A7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553E8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87600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8719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4985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12D6CF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836F7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98DB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2A91E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1D61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B753E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32EB6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156EC1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6186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70CA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38548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707D8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F9A9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D158C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749AC2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9DD3E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E0290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74DE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89DB9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94DE7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5EFC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33F896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95F3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62CB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5476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2F6A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2977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B4E2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2CBCC0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3F035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2CBD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39947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74A87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0E3DB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1E5D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386F91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3D5EE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4BCA3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03F4B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EEF08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208AB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2D9E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6CBD6D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BB4A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1D096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81C40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3255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70AD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C111C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4D7281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C5EA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7514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C2096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72C6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FAC37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CCFF6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57C23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0" w:hRule="atLeast"/>
          <w:jc w:val="center"/>
        </w:trPr>
        <w:tc>
          <w:tcPr>
            <w:tcW w:w="946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504A6">
            <w:pPr>
              <w:jc w:val="left"/>
              <w:rPr>
                <w:sz w:val="23"/>
              </w:rPr>
            </w:pPr>
            <w:r>
              <w:rPr>
                <w:sz w:val="23"/>
              </w:rPr>
              <w:t>本人已充分知悉并同意上述护理计划。</w:t>
            </w:r>
          </w:p>
          <w:p w14:paraId="2D1CE3BE">
            <w:pPr>
              <w:pStyle w:val="2"/>
              <w:rPr>
                <w:sz w:val="23"/>
              </w:rPr>
            </w:pPr>
          </w:p>
          <w:p w14:paraId="0298C6EE"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sz w:val="23"/>
                <w:lang w:eastAsia="zh-CN"/>
              </w:rPr>
              <w:t>本人或监护人、委托代理人</w:t>
            </w:r>
            <w:r>
              <w:rPr>
                <w:rFonts w:hint="eastAsia"/>
                <w:sz w:val="23"/>
                <w:lang w:val="en-US" w:eastAsia="zh-CN"/>
              </w:rPr>
              <w:t xml:space="preserve">签字 ：             </w:t>
            </w:r>
            <w:r>
              <w:rPr>
                <w:sz w:val="23"/>
              </w:rPr>
              <w:t>日期</w:t>
            </w:r>
            <w:r>
              <w:rPr>
                <w:rFonts w:hint="eastAsia"/>
                <w:sz w:val="23"/>
                <w:lang w:eastAsia="zh-CN"/>
              </w:rPr>
              <w:t>：</w:t>
            </w:r>
          </w:p>
        </w:tc>
      </w:tr>
      <w:tr w14:paraId="1DEEA9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0" w:hRule="atLeast"/>
          <w:jc w:val="center"/>
        </w:trPr>
        <w:tc>
          <w:tcPr>
            <w:tcW w:w="946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37D76">
            <w:pPr>
              <w:jc w:val="left"/>
              <w:rPr>
                <w:sz w:val="23"/>
              </w:rPr>
            </w:pPr>
            <w:r>
              <w:rPr>
                <w:sz w:val="23"/>
              </w:rPr>
              <w:t>长护专员签字：</w:t>
            </w:r>
            <w:r>
              <w:rPr>
                <w:sz w:val="23"/>
              </w:rPr>
              <w:br w:type="textWrapping"/>
            </w:r>
          </w:p>
          <w:p w14:paraId="3A9D6440">
            <w:pPr>
              <w:jc w:val="left"/>
              <w:rPr>
                <w:sz w:val="23"/>
              </w:rPr>
            </w:pPr>
            <w:r>
              <w:rPr>
                <w:sz w:val="23"/>
              </w:rPr>
              <w:t>定点长护机构签字：</w:t>
            </w:r>
            <w:r>
              <w:rPr>
                <w:sz w:val="23"/>
              </w:rPr>
              <w:br w:type="textWrapping"/>
            </w:r>
          </w:p>
          <w:p w14:paraId="4F0EF598"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sz w:val="23"/>
              </w:rPr>
              <w:t>定点长护机构盖章：</w:t>
            </w:r>
          </w:p>
        </w:tc>
      </w:tr>
    </w:tbl>
    <w:p w14:paraId="384A49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注：1.定点长护服务机构应根据护理服务对象需求，与护理服务对象或其监护人、委托代理人共同商定护理服务计划，并报经办机构备案。</w:t>
      </w:r>
    </w:p>
    <w:p w14:paraId="09736C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2.每次开展居家护理服务前，须与护理服务对象或其监护人、委托代理人进行交流，了解护理服务对象的近况，说明本次护理服务的具体项目内容，经护理服务对象或家属确认后方可开展护理服务。</w:t>
      </w:r>
    </w:p>
    <w:p w14:paraId="7A9E5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3.如因护理服务对象身体条件，气候环境等因素，部分项目不具备开展条件的，可视情调整并在“基本情况”栏进行说明，并及时报经办机构备案。</w:t>
      </w:r>
    </w:p>
    <w:p w14:paraId="714EBF6A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294CB2"/>
    <w:rsid w:val="05294CB2"/>
    <w:rsid w:val="2E915712"/>
    <w:rsid w:val="440F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qFormat/>
    <w:uiPriority w:val="0"/>
    <w:rPr>
      <w:rFonts w:ascii="Calibri" w:hAnsi="Calibri" w:eastAsia="宋体" w:cs="Times New Roman"/>
      <w:szCs w:val="2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Text"/>
    <w:basedOn w:val="1"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eastAsia="宋体" w:cs="宋体"/>
      <w:snapToGrid w:val="0"/>
      <w:color w:val="000000"/>
      <w:kern w:val="0"/>
      <w:sz w:val="20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46b7e79d-3ce8-42c6-a66d-1adf207fe7e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397</Words>
  <Characters>402</Characters>
  <Lines>0</Lines>
  <Paragraphs>0</Paragraphs>
  <TotalTime>2</TotalTime>
  <ScaleCrop>false</ScaleCrop>
  <LinksUpToDate>false</LinksUpToDate>
  <CharactersWithSpaces>424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2026-08-27T09:08:00Z</dcterms:created>
  <dc:creator>守着猫睡觉的鱼</dc:creator>
  <cp:lastModifiedBy>苏依诺(医疗保障局)</cp:lastModifiedBy>
  <dcterms:modified xsi:type="dcterms:W3CDTF">2026-08-27T09:48:35Z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4F59756986EA4FE191185193ABC9709D_11</vt:lpwstr>
  </property>
  <property fmtid="{D5CDD505-2E9C-101B-9397-08002B2CF9AE}" pid="4" name="KSOTemplateDocerSaveRecord">
    <vt:lpwstr>eyJoZGlkIjoiNjg5OTQ4YTRkNWMxYjU2N2FkZWM4ZDQ2MjY3YTQ3MzUifQ==</vt:lpwstr>
  </property>
</Properties>
</file>