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2024年第七师130团高标准农田建设项目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初步设计方案批复前公示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根据农业农村局令2019年第4号《农田建设项目管理办法》，经组织核查和评审，现将2024年第七师130团高标准农田建设项目初步设计方案进行批复前公示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。公示期从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日，共计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公示期间，如有异议，请将书面意见邮寄、电子邮件或者传真至第七师胡杨河市农业农村局，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并署真实姓名和联系方式。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地址：第七师胡杨河市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井冈山西路1号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农业农村局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邮编：833200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dqsnyj@163.com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联系电话：0992-6687328（传真）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附件：1.项目基本情况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2.项目规划平面布置图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2024年第七师130团高标准农田建设项目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二、项目法人单位：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农业和林业草原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三、项目主管单位：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第七师胡杨河市农业农村局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第七师130团1连、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连、3连、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五、项目规模：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建设高标准农田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万亩，其中高效节水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六、主要建设内容：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田块整治面积52.8亩，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新建斗渠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5.94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公里，配套建筑物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座；新建泵房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12座，新建</w:t>
      </w:r>
      <w:r>
        <w:rPr>
          <w:rFonts w:hint="eastAsia" w:ascii="仿宋_GB2312" w:hAnsi="仿宋_GB2312" w:eastAsia="仿宋_GB2312" w:cs="仿宋_GB2312"/>
          <w:sz w:val="32"/>
          <w:szCs w:val="32"/>
        </w:rPr>
        <w:t>沉淀池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座，配套相应的首部设备；田间滴灌管网改造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个滴灌系统），其中自动化滴灌面积1.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个滴灌系统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配套相应的自动化设备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）；配套输电线路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3.537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公里；改建田间道路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7.99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公里；地力提升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七、建设工期：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八、概算投资：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项目规划平面布置图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77470</wp:posOffset>
            </wp:positionV>
            <wp:extent cx="5350510" cy="7566660"/>
            <wp:effectExtent l="0" t="0" r="2540" b="15240"/>
            <wp:wrapNone/>
            <wp:docPr id="1" name="图片 1" descr="平面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面图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104775</wp:posOffset>
            </wp:positionV>
            <wp:extent cx="5272405" cy="7456170"/>
            <wp:effectExtent l="0" t="0" r="4445" b="11430"/>
            <wp:wrapNone/>
            <wp:docPr id="2" name="图片 2" descr="平面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面图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85725</wp:posOffset>
            </wp:positionV>
            <wp:extent cx="5361305" cy="7582535"/>
            <wp:effectExtent l="0" t="0" r="10795" b="18415"/>
            <wp:wrapNone/>
            <wp:docPr id="3" name="图片 3" descr="平面图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平面图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201930</wp:posOffset>
            </wp:positionV>
            <wp:extent cx="5272405" cy="7456170"/>
            <wp:effectExtent l="0" t="0" r="4445" b="11430"/>
            <wp:wrapNone/>
            <wp:docPr id="4" name="图片 4" descr="平面图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平面图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889635</wp:posOffset>
            </wp:positionV>
            <wp:extent cx="7136130" cy="5045710"/>
            <wp:effectExtent l="0" t="0" r="2540" b="7620"/>
            <wp:wrapNone/>
            <wp:docPr id="5" name="图片 5" descr="平面图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平面图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3613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A5B8A"/>
    <w:rsid w:val="005D08D6"/>
    <w:rsid w:val="00673AF4"/>
    <w:rsid w:val="00BC05F8"/>
    <w:rsid w:val="1C4A5B8A"/>
    <w:rsid w:val="3007638C"/>
    <w:rsid w:val="65280981"/>
    <w:rsid w:val="70F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</Words>
  <Characters>637</Characters>
  <Lines>5</Lines>
  <Paragraphs>1</Paragraphs>
  <TotalTime>6</TotalTime>
  <ScaleCrop>false</ScaleCrop>
  <LinksUpToDate>false</LinksUpToDate>
  <CharactersWithSpaces>747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Administrator</dc:creator>
  <cp:lastModifiedBy>Tod</cp:lastModifiedBy>
  <dcterms:modified xsi:type="dcterms:W3CDTF">2024-07-11T08:56:03Z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