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00" w:lineRule="exact"/>
        <w:textAlignment w:val="auto"/>
        <w:rPr>
          <w:rFonts w:ascii="仿宋_GB2312" w:eastAsia="仿宋_GB2312"/>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napToGrid w:val="0"/>
          <w:kern w:val="0"/>
          <w:sz w:val="32"/>
          <w:szCs w:val="32"/>
        </w:rPr>
      </w:pPr>
      <w:r>
        <w:rPr>
          <w:rFonts w:hint="eastAsia" w:ascii="仿宋_GB2312" w:eastAsia="仿宋_GB2312"/>
          <w:snapToGrid w:val="0"/>
          <w:kern w:val="0"/>
          <w:sz w:val="32"/>
          <w:szCs w:val="32"/>
        </w:rPr>
        <w:t xml:space="preserve">                                师市环审〔202</w:t>
      </w:r>
      <w:r>
        <w:rPr>
          <w:rFonts w:hint="eastAsia" w:ascii="仿宋_GB2312" w:eastAsia="仿宋_GB2312"/>
          <w:snapToGrid w:val="0"/>
          <w:kern w:val="0"/>
          <w:sz w:val="32"/>
          <w:szCs w:val="32"/>
          <w:lang w:val="en-US" w:eastAsia="zh-CN"/>
        </w:rPr>
        <w:t>4</w:t>
      </w:r>
      <w:r>
        <w:rPr>
          <w:rFonts w:hint="eastAsia" w:ascii="仿宋_GB2312" w:eastAsia="仿宋_GB2312"/>
          <w:snapToGrid w:val="0"/>
          <w:kern w:val="0"/>
          <w:sz w:val="32"/>
          <w:szCs w:val="32"/>
        </w:rPr>
        <w:t>〕</w:t>
      </w:r>
      <w:r>
        <w:rPr>
          <w:rFonts w:hint="eastAsia" w:ascii="仿宋_GB2312" w:eastAsia="仿宋_GB2312"/>
          <w:snapToGrid w:val="0"/>
          <w:kern w:val="0"/>
          <w:sz w:val="32"/>
          <w:szCs w:val="32"/>
          <w:lang w:val="en-US" w:eastAsia="zh-CN"/>
        </w:rPr>
        <w:t>3</w:t>
      </w:r>
      <w:r>
        <w:rPr>
          <w:rFonts w:hint="eastAsia" w:ascii="仿宋_GB2312" w:eastAsia="仿宋_GB2312"/>
          <w:snapToGrid w:val="0"/>
          <w:kern w:val="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宋体" w:eastAsia="方正小标宋简体"/>
          <w:bCs/>
          <w:snapToGrid w:val="0"/>
          <w:kern w:val="0"/>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仿宋" w:eastAsia="方正小标宋简体"/>
          <w:bCs/>
          <w:sz w:val="44"/>
          <w:szCs w:val="44"/>
        </w:rPr>
      </w:pPr>
      <w:r>
        <w:rPr>
          <w:rFonts w:hint="eastAsia" w:ascii="方正小标宋简体" w:hAnsi="宋体" w:eastAsia="方正小标宋简体"/>
          <w:bCs/>
          <w:snapToGrid w:val="0"/>
          <w:kern w:val="0"/>
          <w:sz w:val="44"/>
          <w:szCs w:val="44"/>
        </w:rPr>
        <w:t>关于新疆疆鑫云科风能科技有限公司2万吨/年废旧风电叶片综合利用项目</w:t>
      </w:r>
      <w:r>
        <w:rPr>
          <w:rFonts w:hint="eastAsia" w:ascii="方正小标宋简体" w:hAnsi="仿宋" w:eastAsia="方正小标宋简体"/>
          <w:bCs/>
          <w:sz w:val="44"/>
          <w:szCs w:val="44"/>
        </w:rPr>
        <w:t>环境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宋体" w:eastAsia="方正小标宋简体"/>
          <w:bCs/>
          <w:snapToGrid w:val="0"/>
          <w:kern w:val="0"/>
          <w:sz w:val="44"/>
          <w:szCs w:val="44"/>
        </w:rPr>
      </w:pPr>
      <w:r>
        <w:rPr>
          <w:rFonts w:hint="eastAsia" w:ascii="方正小标宋简体" w:hAnsi="仿宋" w:eastAsia="方正小标宋简体"/>
          <w:bCs/>
          <w:sz w:val="44"/>
          <w:szCs w:val="44"/>
        </w:rPr>
        <w:t>影响报告书</w:t>
      </w:r>
      <w:r>
        <w:rPr>
          <w:rFonts w:hint="eastAsia" w:ascii="方正小标宋简体" w:hAnsi="宋体" w:eastAsia="方正小标宋简体"/>
          <w:bCs/>
          <w:snapToGrid w:val="0"/>
          <w:kern w:val="0"/>
          <w:sz w:val="44"/>
          <w:szCs w:val="44"/>
        </w:rPr>
        <w:t>的批复</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hAnsi="仿宋_GB2312" w:eastAsia="仿宋_GB2312" w:cs="仿宋_GB2312"/>
          <w:bCs/>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新疆疆鑫云科风能科技有限责任公司：</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你公司《关于审批&lt;新疆疆鑫云科风能科技有限公司2万吨/年废旧风电叶片综合利用项目环境影响报告书&gt;的请示》收悉。经研究，批复如下：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该项目位于胡杨河经济技术开发区南区，项目区中心地理坐标为东经84°53′10.98″，北纬44°51′03.72″。项目年生产单面模压托盘20000吨。新建2条预处理破碎生产线（原料粉碎、清洗过程）、4条压塑生产线（单条生产线规模5000吨/年）及相关配套设施。项目由主体工程、储运工程、辅助工程、公用工程、环保工程等组成。项目总投资11000万元，其中环保投资108万元，占总投资的0.98%。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eastAsia="仿宋_GB2312"/>
          <w:bCs/>
          <w:sz w:val="32"/>
          <w:szCs w:val="32"/>
        </w:rPr>
        <w:t>项目实施后会对环境造成一定不利影响，必须严格落实各项污染防治和生态环境保护措施，采取严格的环境风险防范措施、环境管理制度、环境监控和应急措施。综合考虑，我局原则同意该项目环境影响报告书中所列建设项目的性质、规模、地点、工艺和环境保护对策措施。</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宋体" w:eastAsia="仿宋_GB2312" w:cs="宋体"/>
          <w:kern w:val="0"/>
          <w:sz w:val="32"/>
          <w:szCs w:val="32"/>
        </w:rPr>
        <w:t>三、</w:t>
      </w:r>
      <w:r>
        <w:rPr>
          <w:rFonts w:hint="eastAsia" w:ascii="仿宋_GB2312" w:eastAsia="仿宋_GB2312"/>
          <w:bCs/>
          <w:sz w:val="32"/>
          <w:szCs w:val="32"/>
        </w:rPr>
        <w:t>项目建设和运营中应重点做好的工作：</w:t>
      </w:r>
    </w:p>
    <w:p>
      <w:pPr>
        <w:pStyle w:val="19"/>
        <w:keepNext w:val="0"/>
        <w:keepLines w:val="0"/>
        <w:pageBreakBefore w:val="0"/>
        <w:widowControl w:val="0"/>
        <w:kinsoku/>
        <w:wordWrap/>
        <w:overflowPunct/>
        <w:topLinePunct w:val="0"/>
        <w:bidi w:val="0"/>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严格落实大气污染防治措施。破碎粉尘经布袋除尘器处理后，由15米高的排气筒排放；挤塑废气经“集气罩+UV光氧催化设备+二级活性炭吸附净化装置”处理后，由15米高的排气筒排放。颗粒物、非甲烷总烃排放</w:t>
      </w:r>
      <w:r>
        <w:rPr>
          <w:rFonts w:hint="eastAsia" w:ascii="仿宋_GB2312" w:hAnsi="仿宋_GB2312" w:eastAsia="仿宋_GB2312" w:cs="仿宋_GB2312"/>
          <w:sz w:val="32"/>
          <w:szCs w:val="32"/>
          <w:lang w:val="en-US" w:eastAsia="zh-CN"/>
        </w:rPr>
        <w:t>执行</w:t>
      </w:r>
      <w:r>
        <w:rPr>
          <w:rFonts w:hint="eastAsia" w:ascii="仿宋_GB2312" w:hAnsi="仿宋_GB2312" w:eastAsia="仿宋_GB2312" w:cs="仿宋_GB2312"/>
          <w:sz w:val="32"/>
          <w:szCs w:val="32"/>
        </w:rPr>
        <w:t>《合成树脂工业污染物排放标准》（GB31572-2015）表5大气污染物特别排放限值要求。</w:t>
      </w:r>
    </w:p>
    <w:p>
      <w:pPr>
        <w:pStyle w:val="19"/>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破碎生产线密闭，产生的含尘废气经集气罩收集后经袋式除尘器处理，仅有微量未被收集的废气会在车间内以无组织方式排放，生产车间设计采用微负压，同时加强厂区绿化，可有效减少粉尘排放；在车间设置换气扇，加强车间通风换气；大风天气停止装卸作业，厂区进行绿化。厂界颗粒物及非甲烷总烃无组织排放</w:t>
      </w:r>
      <w:r>
        <w:rPr>
          <w:rFonts w:hint="eastAsia" w:ascii="仿宋_GB2312" w:hAnsi="仿宋_GB2312" w:eastAsia="仿宋_GB2312" w:cs="仿宋_GB2312"/>
          <w:sz w:val="32"/>
          <w:szCs w:val="32"/>
          <w:lang w:val="en-US" w:eastAsia="zh-CN"/>
        </w:rPr>
        <w:t>执行</w:t>
      </w:r>
      <w:r>
        <w:rPr>
          <w:rFonts w:hint="eastAsia" w:ascii="仿宋_GB2312" w:hAnsi="仿宋_GB2312" w:eastAsia="仿宋_GB2312" w:cs="仿宋_GB2312"/>
          <w:sz w:val="32"/>
          <w:szCs w:val="32"/>
        </w:rPr>
        <w:t>《合成树脂工业污染物排放标准》（GB31572-2015）表9企业边界大气污染物浓度限值要求，厂内非甲烷总烃无组织排放</w:t>
      </w:r>
      <w:r>
        <w:rPr>
          <w:rFonts w:hint="eastAsia" w:ascii="仿宋_GB2312" w:hAnsi="仿宋_GB2312" w:eastAsia="仿宋_GB2312" w:cs="仿宋_GB2312"/>
          <w:sz w:val="32"/>
          <w:szCs w:val="32"/>
          <w:lang w:val="en-US" w:eastAsia="zh-CN"/>
        </w:rPr>
        <w:t>执行</w:t>
      </w:r>
      <w:r>
        <w:rPr>
          <w:rFonts w:hint="eastAsia" w:ascii="仿宋_GB2312" w:hAnsi="仿宋_GB2312" w:eastAsia="仿宋_GB2312" w:cs="仿宋_GB2312"/>
          <w:sz w:val="32"/>
          <w:szCs w:val="32"/>
        </w:rPr>
        <w:t>《挥发性有机物无组织排放控制标准》（GB37822-2019）中表A.1厂区内VOCs限值要求。</w:t>
      </w:r>
    </w:p>
    <w:p>
      <w:pPr>
        <w:pStyle w:val="19"/>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项目</w:t>
      </w:r>
      <w:r>
        <w:rPr>
          <w:rFonts w:ascii="仿宋_GB2312" w:hAnsi="仿宋_GB2312" w:eastAsia="仿宋_GB2312" w:cs="仿宋_GB2312"/>
          <w:color w:val="auto"/>
          <w:kern w:val="2"/>
          <w:sz w:val="32"/>
          <w:szCs w:val="32"/>
          <w:highlight w:val="none"/>
        </w:rPr>
        <w:t>VOCs</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排放总量不超过16.2吨/年</w:t>
      </w:r>
      <w:r>
        <w:rPr>
          <w:rFonts w:hint="eastAsia" w:ascii="仿宋_GB2312" w:hAnsi="仿宋_GB2312" w:eastAsia="仿宋_GB2312" w:cs="仿宋_GB2312"/>
          <w:color w:val="auto"/>
          <w:kern w:val="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bCs/>
          <w:sz w:val="32"/>
          <w:szCs w:val="32"/>
        </w:rPr>
      </w:pPr>
      <w:r>
        <w:rPr>
          <w:rFonts w:hint="eastAsia" w:ascii="仿宋_GB2312" w:hAnsi="仿宋_GB2312" w:eastAsia="仿宋_GB2312" w:cs="仿宋_GB2312"/>
          <w:sz w:val="32"/>
          <w:szCs w:val="32"/>
        </w:rPr>
        <w:t>（二）严格落实水污染防治措施。清洗废水经沉淀池沉淀后回用于清洗工序；工艺冷却水经循环冷却水池自然冷却后回用，不外排；生活污水经园区管网排入胡杨河经济技术开发区南园区污水处理厂处理。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严格落实噪声污染防治措施。选择先进可靠的低噪声设备，对高噪声设备采取安装减振垫、用弹性连接代替设备与地面刚性连接、在噪声源强较大的设备处设置围护等措施；定期维护设备，确保设备运行状态良好；厂区种植绿化隔离带。厂界噪声排放满足《工业企业厂界环境噪声排放标准》（GB12348-2008）中3类标准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严格落实固体废物分类处置和综合利用措施。除尘灰、污泥集中收集后暂存于厂区，定期清运至新疆金派固体废物治理有限公司一般固体废物填埋场处理；残次品及废边角料回用于生产。废机油、废活性炭及废UV灯管属于危险废物，暂存于危险废物暂存间内，定期委托有危险废物处置资质的单位进行处置。危险废物收集、运输须按照《危险废物收集 贮存 运输技术规范》（HJ2025-2012）和《危险废物转移管理办法》要求进行。生活垃圾集中收集后，交由当地环卫部门送至胡杨河经济技术开发区南区生活垃圾填埋场</w:t>
      </w:r>
      <w:r>
        <w:rPr>
          <w:rFonts w:hint="eastAsia" w:ascii="仿宋_GB2312" w:eastAsia="仿宋_GB2312"/>
          <w:bCs/>
          <w:sz w:val="32"/>
          <w:szCs w:val="32"/>
        </w:rPr>
        <w:t>。</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（五）强化各项环境风险防范措施，有效防范环境风险。厂内定期开展环境风险应急培训和演练，落实各项应急环境管理措施以及各项风险防范措施，确保风险事故得到有效控制。</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w:t>
      </w:r>
      <w:r>
        <w:rPr>
          <w:rFonts w:hint="eastAsia" w:ascii="仿宋_GB2312" w:eastAsia="仿宋_GB2312"/>
          <w:bCs/>
          <w:sz w:val="32"/>
          <w:szCs w:val="32"/>
          <w:lang w:val="en-US" w:eastAsia="zh-CN"/>
        </w:rPr>
        <w:t>六</w:t>
      </w:r>
      <w:r>
        <w:rPr>
          <w:rFonts w:hint="eastAsia" w:ascii="仿宋_GB2312" w:eastAsia="仿宋_GB2312"/>
          <w:bCs/>
          <w:sz w:val="32"/>
          <w:szCs w:val="32"/>
        </w:rPr>
        <w:t>）加强施工期环境保护管理工作，落实防沙治沙措施，防止施工废水、扬尘、噪声污染、水土流失和生态破坏。</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w:t>
      </w:r>
      <w:r>
        <w:rPr>
          <w:rFonts w:hint="eastAsia" w:ascii="仿宋_GB2312" w:eastAsia="仿宋_GB2312"/>
          <w:bCs/>
          <w:sz w:val="32"/>
          <w:szCs w:val="32"/>
          <w:lang w:val="en-US" w:eastAsia="zh-CN"/>
        </w:rPr>
        <w:t>七</w:t>
      </w:r>
      <w:r>
        <w:rPr>
          <w:rFonts w:hint="eastAsia" w:ascii="仿宋_GB2312" w:eastAsia="仿宋_GB2312"/>
          <w:bCs/>
          <w:sz w:val="32"/>
          <w:szCs w:val="32"/>
        </w:rPr>
        <w:t>）在工程运营过程中，应建立畅通的公众参与平台，加强宣传与沟通工作，及时解决公众提出的合理环境诉求。定期发布企业环境信息，并主动接受社会监督。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五、环境影响报告书经批准后，该项目的性质、规模、地点、生产工艺和环境保护措施发生重大变动，且可能导致环境影响显著变化（特别是不利环境影响加重）的，应当重新报批该项目环境影响评价报告。</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六、在启动生产设施或者在实际排污之前，按照经批准的环境影响评价文件认真梳理并确认各项环境保护措施落实后，依法申领排污许可证。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七、我局委托师市生态环境保护综合行政执法支队、胡杨河经济技术开发区应急管理和环境保护局组织开展该项目的“三同时”监督检查和日常监督管理工作。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八、你单位应在接到本批复后20个工作日内，将批准后的环境影响报告表送师市生态环境保护综合行政执法支队、胡杨河经济技术开发区应急管理和环境保护局，并按规定接受各级生态环境主管部门的监督检查。</w:t>
      </w:r>
    </w:p>
    <w:p>
      <w:pPr>
        <w:pStyle w:val="7"/>
        <w:keepNext w:val="0"/>
        <w:keepLines w:val="0"/>
        <w:pageBreakBefore w:val="0"/>
        <w:widowControl w:val="0"/>
        <w:kinsoku/>
        <w:wordWrap/>
        <w:overflowPunct/>
        <w:topLinePunct w:val="0"/>
        <w:autoSpaceDE/>
        <w:autoSpaceDN/>
        <w:bidi w:val="0"/>
        <w:adjustRightInd/>
        <w:snapToGrid/>
        <w:spacing w:line="740" w:lineRule="exact"/>
        <w:textAlignment w:val="auto"/>
      </w:pPr>
    </w:p>
    <w:p>
      <w:pPr>
        <w:keepNext w:val="0"/>
        <w:keepLines w:val="0"/>
        <w:pageBreakBefore w:val="0"/>
        <w:widowControl w:val="0"/>
        <w:kinsoku/>
        <w:wordWrap/>
        <w:overflowPunct/>
        <w:topLinePunct w:val="0"/>
        <w:autoSpaceDE/>
        <w:autoSpaceDN/>
        <w:bidi w:val="0"/>
        <w:adjustRightInd/>
        <w:snapToGrid/>
        <w:spacing w:line="740" w:lineRule="exact"/>
        <w:textAlignment w:val="auto"/>
      </w:pPr>
    </w:p>
    <w:p>
      <w:pPr>
        <w:spacing w:line="440" w:lineRule="exact"/>
        <w:ind w:firstLine="4160" w:firstLineChars="1300"/>
        <w:rPr>
          <w:rFonts w:ascii="仿宋_GB2312" w:eastAsia="仿宋_GB2312"/>
          <w:bCs/>
          <w:sz w:val="32"/>
          <w:szCs w:val="32"/>
        </w:rPr>
      </w:pPr>
      <w:r>
        <w:rPr>
          <w:rFonts w:hint="eastAsia" w:ascii="仿宋_GB2312" w:eastAsia="仿宋_GB2312"/>
          <w:bCs/>
          <w:sz w:val="32"/>
          <w:szCs w:val="32"/>
        </w:rPr>
        <w:t xml:space="preserve">第七师胡杨河市生态环境局 </w:t>
      </w:r>
    </w:p>
    <w:p>
      <w:pPr>
        <w:spacing w:line="440" w:lineRule="exact"/>
        <w:ind w:firstLine="4800" w:firstLineChars="1500"/>
        <w:rPr>
          <w:rFonts w:hint="eastAsia" w:ascii="仿宋_GB2312" w:eastAsia="仿宋_GB2312"/>
          <w:bCs/>
          <w:sz w:val="32"/>
          <w:szCs w:val="32"/>
        </w:rPr>
      </w:pPr>
      <w:r>
        <w:rPr>
          <w:rFonts w:hint="eastAsia" w:ascii="仿宋_GB2312" w:eastAsia="仿宋_GB2312"/>
          <w:bCs/>
          <w:sz w:val="32"/>
          <w:szCs w:val="32"/>
        </w:rPr>
        <w:t>202</w:t>
      </w:r>
      <w:r>
        <w:rPr>
          <w:rFonts w:hint="eastAsia" w:ascii="仿宋_GB2312" w:eastAsia="仿宋_GB2312"/>
          <w:bCs/>
          <w:sz w:val="32"/>
          <w:szCs w:val="32"/>
          <w:lang w:val="en-US" w:eastAsia="zh-CN"/>
        </w:rPr>
        <w:t>4</w:t>
      </w:r>
      <w:r>
        <w:rPr>
          <w:rFonts w:hint="eastAsia" w:ascii="仿宋_GB2312" w:eastAsia="仿宋_GB2312"/>
          <w:bCs/>
          <w:sz w:val="32"/>
          <w:szCs w:val="32"/>
        </w:rPr>
        <w:t>年</w:t>
      </w:r>
      <w:r>
        <w:rPr>
          <w:rFonts w:hint="eastAsia" w:ascii="仿宋_GB2312" w:eastAsia="仿宋_GB2312"/>
          <w:bCs/>
          <w:sz w:val="32"/>
          <w:szCs w:val="32"/>
          <w:lang w:val="en-US" w:eastAsia="zh-CN"/>
        </w:rPr>
        <w:t>1</w:t>
      </w:r>
      <w:r>
        <w:rPr>
          <w:rFonts w:hint="eastAsia" w:ascii="仿宋_GB2312" w:eastAsia="仿宋_GB2312"/>
          <w:bCs/>
          <w:sz w:val="32"/>
          <w:szCs w:val="32"/>
        </w:rPr>
        <w:t>月</w:t>
      </w:r>
      <w:r>
        <w:rPr>
          <w:rFonts w:hint="eastAsia" w:ascii="仿宋_GB2312" w:eastAsia="仿宋_GB2312"/>
          <w:bCs/>
          <w:sz w:val="32"/>
          <w:szCs w:val="32"/>
          <w:lang w:val="en-US" w:eastAsia="zh-CN"/>
        </w:rPr>
        <w:t>17</w:t>
      </w:r>
      <w:r>
        <w:rPr>
          <w:rFonts w:hint="eastAsia" w:ascii="仿宋_GB2312" w:eastAsia="仿宋_GB2312"/>
          <w:bCs/>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firstLine="3150" w:firstLineChars="1500"/>
        <w:textAlignment w:val="auto"/>
        <w:rPr>
          <w:rFonts w:hint="eastAsia" w:ascii="仿宋_GB2312" w:eastAsia="仿宋_GB2312"/>
          <w:snapToGrid w:val="0"/>
          <w:kern w:val="0"/>
          <w:szCs w:val="32"/>
        </w:rPr>
      </w:pPr>
    </w:p>
    <w:p>
      <w:pPr>
        <w:keepNext w:val="0"/>
        <w:keepLines w:val="0"/>
        <w:pageBreakBefore w:val="0"/>
        <w:widowControl w:val="0"/>
        <w:kinsoku/>
        <w:wordWrap/>
        <w:overflowPunct/>
        <w:topLinePunct w:val="0"/>
        <w:autoSpaceDE/>
        <w:autoSpaceDN/>
        <w:bidi w:val="0"/>
        <w:adjustRightInd/>
        <w:snapToGrid/>
        <w:spacing w:line="540" w:lineRule="exact"/>
        <w:ind w:firstLine="3150" w:firstLineChars="1500"/>
        <w:textAlignment w:val="auto"/>
        <w:rPr>
          <w:rFonts w:hint="eastAsia" w:ascii="仿宋_GB2312" w:eastAsia="仿宋_GB2312"/>
          <w:snapToGrid w:val="0"/>
          <w:kern w:val="0"/>
          <w:szCs w:val="32"/>
        </w:rPr>
      </w:pPr>
    </w:p>
    <w:p>
      <w:pPr>
        <w:spacing w:line="440" w:lineRule="exact"/>
        <w:rPr>
          <w:rFonts w:hint="eastAsia" w:ascii="仿宋_GB2312" w:eastAsia="仿宋_GB2312"/>
          <w:snapToGrid w:val="0"/>
          <w:kern w:val="0"/>
          <w:szCs w:val="32"/>
        </w:rPr>
      </w:pPr>
    </w:p>
    <w:p>
      <w:pPr>
        <w:spacing w:line="440" w:lineRule="exact"/>
        <w:ind w:firstLine="3150" w:firstLineChars="1500"/>
        <w:rPr>
          <w:rFonts w:hint="eastAsia" w:ascii="仿宋_GB2312" w:eastAsia="仿宋_GB2312"/>
          <w:snapToGrid w:val="0"/>
          <w:kern w:val="0"/>
          <w:szCs w:val="32"/>
        </w:rPr>
      </w:pPr>
    </w:p>
    <w:p>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ascii="仿宋_GB2312" w:hAnsi="华文仿宋" w:eastAsia="仿宋_GB2312" w:cs="仿宋_GB2312"/>
          <w:spacing w:val="-11"/>
          <w:sz w:val="28"/>
          <w:szCs w:val="28"/>
        </w:rPr>
      </w:pPr>
      <w:r>
        <w:rPr>
          <w:rFonts w:hint="eastAsia" w:ascii="仿宋_GB2312" w:hAnsi="华文仿宋"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-142240</wp:posOffset>
                </wp:positionH>
                <wp:positionV relativeFrom="paragraph">
                  <wp:posOffset>2540</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1.2pt;margin-top:0.2pt;height:0pt;width:464.65pt;z-index:251659264;mso-width-relative:page;mso-height-relative:page;" filled="f" stroked="t" coordsize="21600,21600" o:gfxdata="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wRcddEAAAAFAQAADwAAAAAAAAABACAAAAAiAAAAZHJzL2Rvd25yZXYueG1sUEsBAhQA&#10;FAAAAAgAh07iQHFWSkj5AQAA8QMAAA4AAAAAAAAAAQAgAAAAIAEAAGRycy9lMm9Eb2MueG1sUEsF&#10;BgAAAAAGAAYAWQEAAIs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w:t>抄送：师市生态环境保护综合行政执法支队，胡杨河经济技术开发区应急管理和环境保护局。</w:t>
      </w:r>
    </w:p>
    <w:p>
      <w:pPr>
        <w:spacing w:line="600" w:lineRule="exact"/>
        <w:ind w:right="210" w:rightChars="100"/>
        <w:rPr>
          <w:rFonts w:hint="eastAsia" w:eastAsia="仿宋_GB2312"/>
          <w:lang w:val="en-US" w:eastAsia="zh-CN"/>
        </w:rPr>
      </w:pPr>
      <w:r>
        <w:rPr>
          <w:rFonts w:hint="eastAsia" w:ascii="仿宋_GB2312" w:hAnsi="华文仿宋"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1312;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DXPtgAAAAJAQAADwAAAAAAAAABACAAAAAiAAAA&#10;ZHJzL2Rvd25yZXYueG1sUEsBAhQAFAAAAAgAh07iQN+/8UIHAgAA/gMAAA4AAAAAAAAAAQAgAAAA&#10;JwEAAGRycy9lMm9Eb2MueG1sUEsFBgAAAAAGAAYAWQEAAKA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0288;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u0c3UAAAABQEAAA8AAAAAAAAAAQAgAAAAIgAAAGRycy9kb3ducmV2LnhtbFBL&#10;AQIUABQAAAAIAIdO4kDtBQzC+gEAAPA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华文仿宋" w:eastAsia="仿宋_GB2312" w:cs="仿宋_GB2312"/>
          <w:sz w:val="28"/>
          <w:szCs w:val="28"/>
        </w:rPr>
        <w:t>兵团第七师胡杨河市生态环境局              202</w:t>
      </w:r>
      <w:r>
        <w:rPr>
          <w:rFonts w:hint="eastAsia" w:ascii="仿宋_GB2312" w:hAnsi="华文仿宋" w:eastAsia="仿宋_GB2312" w:cs="仿宋_GB2312"/>
          <w:sz w:val="28"/>
          <w:szCs w:val="28"/>
          <w:lang w:val="en-US" w:eastAsia="zh-CN"/>
        </w:rPr>
        <w:t>4</w:t>
      </w:r>
      <w:r>
        <w:rPr>
          <w:rFonts w:hint="eastAsia" w:ascii="仿宋_GB2312" w:hAnsi="华文仿宋" w:eastAsia="仿宋_GB2312" w:cs="仿宋_GB2312"/>
          <w:sz w:val="28"/>
          <w:szCs w:val="28"/>
        </w:rPr>
        <w:t>年1月</w:t>
      </w:r>
      <w:r>
        <w:rPr>
          <w:rFonts w:hint="eastAsia" w:ascii="仿宋_GB2312" w:hAnsi="华文仿宋" w:eastAsia="仿宋_GB2312" w:cs="仿宋_GB2312"/>
          <w:sz w:val="28"/>
          <w:szCs w:val="28"/>
          <w:lang w:val="en-US" w:eastAsia="zh-CN"/>
        </w:rPr>
        <w:t>1</w:t>
      </w:r>
      <w:r>
        <w:rPr>
          <w:rFonts w:hint="eastAsia" w:ascii="仿宋_GB2312" w:hAnsi="华文仿宋" w:eastAsia="仿宋_GB2312" w:cs="仿宋_GB2312"/>
          <w:sz w:val="28"/>
          <w:szCs w:val="28"/>
        </w:rPr>
        <w:t>7日印</w:t>
      </w:r>
      <w:r>
        <w:rPr>
          <w:rFonts w:hint="eastAsia" w:ascii="仿宋_GB2312" w:hAnsi="华文仿宋" w:eastAsia="仿宋_GB2312" w:cs="仿宋_GB2312"/>
          <w:sz w:val="28"/>
          <w:szCs w:val="28"/>
          <w:lang w:val="en-US" w:eastAsia="zh-CN"/>
        </w:rPr>
        <w:t>发</w:t>
      </w:r>
    </w:p>
    <w:sectPr>
      <w:pgSz w:w="11906" w:h="16838"/>
      <w:pgMar w:top="1871" w:right="1474" w:bottom="175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276F11"/>
    <w:rsid w:val="000C735D"/>
    <w:rsid w:val="0017399A"/>
    <w:rsid w:val="00276F11"/>
    <w:rsid w:val="002F5BFA"/>
    <w:rsid w:val="003C63A5"/>
    <w:rsid w:val="00470849"/>
    <w:rsid w:val="00473F36"/>
    <w:rsid w:val="006811F6"/>
    <w:rsid w:val="00774449"/>
    <w:rsid w:val="008360C6"/>
    <w:rsid w:val="008B2471"/>
    <w:rsid w:val="00AB4F5D"/>
    <w:rsid w:val="00CA2F1B"/>
    <w:rsid w:val="00CA2F57"/>
    <w:rsid w:val="00D12ADF"/>
    <w:rsid w:val="00D457D0"/>
    <w:rsid w:val="00E55EA5"/>
    <w:rsid w:val="00FE3A81"/>
    <w:rsid w:val="011F3615"/>
    <w:rsid w:val="012B760E"/>
    <w:rsid w:val="019A6083"/>
    <w:rsid w:val="01DF069B"/>
    <w:rsid w:val="01F4425F"/>
    <w:rsid w:val="0208184A"/>
    <w:rsid w:val="022B1D8E"/>
    <w:rsid w:val="02567379"/>
    <w:rsid w:val="03320C38"/>
    <w:rsid w:val="037A235F"/>
    <w:rsid w:val="03A938F4"/>
    <w:rsid w:val="03DF1528"/>
    <w:rsid w:val="042C5F7A"/>
    <w:rsid w:val="04850EBC"/>
    <w:rsid w:val="055E14E7"/>
    <w:rsid w:val="05DA1B24"/>
    <w:rsid w:val="06482C28"/>
    <w:rsid w:val="06D45EBC"/>
    <w:rsid w:val="08044B24"/>
    <w:rsid w:val="082A01FE"/>
    <w:rsid w:val="08CA3F78"/>
    <w:rsid w:val="09D025FA"/>
    <w:rsid w:val="0A19265E"/>
    <w:rsid w:val="0BFB278E"/>
    <w:rsid w:val="0C280139"/>
    <w:rsid w:val="0D083900"/>
    <w:rsid w:val="0D0850F4"/>
    <w:rsid w:val="0D0857D3"/>
    <w:rsid w:val="0D1D0A27"/>
    <w:rsid w:val="0D6F614B"/>
    <w:rsid w:val="0E82541D"/>
    <w:rsid w:val="0EAE2D6B"/>
    <w:rsid w:val="0F9D2257"/>
    <w:rsid w:val="10694FCD"/>
    <w:rsid w:val="10F7065C"/>
    <w:rsid w:val="11176767"/>
    <w:rsid w:val="114A24FF"/>
    <w:rsid w:val="117977C8"/>
    <w:rsid w:val="119D38E8"/>
    <w:rsid w:val="11B3721E"/>
    <w:rsid w:val="11B554D8"/>
    <w:rsid w:val="11FC3E71"/>
    <w:rsid w:val="125B6A06"/>
    <w:rsid w:val="12F00472"/>
    <w:rsid w:val="13220A7E"/>
    <w:rsid w:val="134E7150"/>
    <w:rsid w:val="14EF59F8"/>
    <w:rsid w:val="156616D0"/>
    <w:rsid w:val="1568419C"/>
    <w:rsid w:val="15781FA2"/>
    <w:rsid w:val="15CB6473"/>
    <w:rsid w:val="16B84C94"/>
    <w:rsid w:val="175A1C43"/>
    <w:rsid w:val="177D48A8"/>
    <w:rsid w:val="178040F6"/>
    <w:rsid w:val="19237D0D"/>
    <w:rsid w:val="193B4C02"/>
    <w:rsid w:val="194D6120"/>
    <w:rsid w:val="19F14296"/>
    <w:rsid w:val="1A316160"/>
    <w:rsid w:val="1AB8362B"/>
    <w:rsid w:val="1ADC1901"/>
    <w:rsid w:val="1AE32AE3"/>
    <w:rsid w:val="1AE80F0E"/>
    <w:rsid w:val="1B4E4B64"/>
    <w:rsid w:val="1B8C46FD"/>
    <w:rsid w:val="1BB95666"/>
    <w:rsid w:val="1C4C39FF"/>
    <w:rsid w:val="1C68119F"/>
    <w:rsid w:val="1C6C7287"/>
    <w:rsid w:val="1C882170"/>
    <w:rsid w:val="1CE425FF"/>
    <w:rsid w:val="1D9438EB"/>
    <w:rsid w:val="1E2C75CE"/>
    <w:rsid w:val="1E2E7DE4"/>
    <w:rsid w:val="1ECF6C41"/>
    <w:rsid w:val="1F9520E1"/>
    <w:rsid w:val="1FAA0A5D"/>
    <w:rsid w:val="215B3AD4"/>
    <w:rsid w:val="217817F1"/>
    <w:rsid w:val="21E85A71"/>
    <w:rsid w:val="239E037B"/>
    <w:rsid w:val="24386783"/>
    <w:rsid w:val="252E6DA6"/>
    <w:rsid w:val="25E709A2"/>
    <w:rsid w:val="26763683"/>
    <w:rsid w:val="26A711AF"/>
    <w:rsid w:val="27CF3097"/>
    <w:rsid w:val="280C5501"/>
    <w:rsid w:val="28705070"/>
    <w:rsid w:val="28792B0F"/>
    <w:rsid w:val="28874489"/>
    <w:rsid w:val="29974C98"/>
    <w:rsid w:val="2ADD0909"/>
    <w:rsid w:val="2B500AD0"/>
    <w:rsid w:val="2CBB25B6"/>
    <w:rsid w:val="2D0502BF"/>
    <w:rsid w:val="2D395F18"/>
    <w:rsid w:val="2D3F3CB9"/>
    <w:rsid w:val="2D4C5E5B"/>
    <w:rsid w:val="2DA1663F"/>
    <w:rsid w:val="2DCA2536"/>
    <w:rsid w:val="2E471017"/>
    <w:rsid w:val="2EC63306"/>
    <w:rsid w:val="2EF32ED4"/>
    <w:rsid w:val="2F0470B2"/>
    <w:rsid w:val="2F144540"/>
    <w:rsid w:val="2F3A1488"/>
    <w:rsid w:val="2F493346"/>
    <w:rsid w:val="2F906F9E"/>
    <w:rsid w:val="2FB26E35"/>
    <w:rsid w:val="302D0A79"/>
    <w:rsid w:val="329D3C76"/>
    <w:rsid w:val="331956B0"/>
    <w:rsid w:val="34153A96"/>
    <w:rsid w:val="34AD3E21"/>
    <w:rsid w:val="34F84858"/>
    <w:rsid w:val="350605AB"/>
    <w:rsid w:val="358360C4"/>
    <w:rsid w:val="35916CC5"/>
    <w:rsid w:val="35A15C29"/>
    <w:rsid w:val="3621061F"/>
    <w:rsid w:val="36624964"/>
    <w:rsid w:val="37447511"/>
    <w:rsid w:val="37A0651B"/>
    <w:rsid w:val="380900D2"/>
    <w:rsid w:val="381A2A9B"/>
    <w:rsid w:val="38210799"/>
    <w:rsid w:val="386F43A6"/>
    <w:rsid w:val="39011657"/>
    <w:rsid w:val="391E278A"/>
    <w:rsid w:val="395B7D07"/>
    <w:rsid w:val="39E82FD1"/>
    <w:rsid w:val="3ACD20A4"/>
    <w:rsid w:val="3B2D4B6E"/>
    <w:rsid w:val="3B3F320C"/>
    <w:rsid w:val="3C3E7B4A"/>
    <w:rsid w:val="3CAD164C"/>
    <w:rsid w:val="3E3B45CB"/>
    <w:rsid w:val="3E3E33F5"/>
    <w:rsid w:val="3E471CD1"/>
    <w:rsid w:val="3E52243B"/>
    <w:rsid w:val="3E8E68D9"/>
    <w:rsid w:val="3E94717B"/>
    <w:rsid w:val="3ECA2E88"/>
    <w:rsid w:val="402F2F8A"/>
    <w:rsid w:val="4034728C"/>
    <w:rsid w:val="40B478E0"/>
    <w:rsid w:val="4108526A"/>
    <w:rsid w:val="415E52FD"/>
    <w:rsid w:val="42207C9F"/>
    <w:rsid w:val="42A0775A"/>
    <w:rsid w:val="42B90749"/>
    <w:rsid w:val="431B0F62"/>
    <w:rsid w:val="437C6CC8"/>
    <w:rsid w:val="43BC2248"/>
    <w:rsid w:val="453019EC"/>
    <w:rsid w:val="45661BBB"/>
    <w:rsid w:val="45BB0A45"/>
    <w:rsid w:val="45EC2C50"/>
    <w:rsid w:val="46B64BCA"/>
    <w:rsid w:val="46F5281C"/>
    <w:rsid w:val="47673D21"/>
    <w:rsid w:val="47A610D1"/>
    <w:rsid w:val="48303521"/>
    <w:rsid w:val="48874A0F"/>
    <w:rsid w:val="48BB3603"/>
    <w:rsid w:val="48EC4B41"/>
    <w:rsid w:val="4945499F"/>
    <w:rsid w:val="497D41A1"/>
    <w:rsid w:val="49E82A9E"/>
    <w:rsid w:val="4A0556A3"/>
    <w:rsid w:val="4A070A3F"/>
    <w:rsid w:val="4A0E0F1C"/>
    <w:rsid w:val="4A56033C"/>
    <w:rsid w:val="4B0A6D9C"/>
    <w:rsid w:val="4C4B5488"/>
    <w:rsid w:val="4C54089F"/>
    <w:rsid w:val="4D012C47"/>
    <w:rsid w:val="4DCE4298"/>
    <w:rsid w:val="4E110D54"/>
    <w:rsid w:val="4E614892"/>
    <w:rsid w:val="4E64762F"/>
    <w:rsid w:val="4E7917D2"/>
    <w:rsid w:val="4E8D333D"/>
    <w:rsid w:val="4EE75B8E"/>
    <w:rsid w:val="4F4611CB"/>
    <w:rsid w:val="4FD82FE3"/>
    <w:rsid w:val="5066107C"/>
    <w:rsid w:val="50C00C4C"/>
    <w:rsid w:val="51054B4F"/>
    <w:rsid w:val="51890FBD"/>
    <w:rsid w:val="51A00F7F"/>
    <w:rsid w:val="51C012A4"/>
    <w:rsid w:val="5362156F"/>
    <w:rsid w:val="539B67A3"/>
    <w:rsid w:val="53B41E2C"/>
    <w:rsid w:val="54E04A09"/>
    <w:rsid w:val="55A45BE7"/>
    <w:rsid w:val="5664471C"/>
    <w:rsid w:val="566505FA"/>
    <w:rsid w:val="56B132E4"/>
    <w:rsid w:val="56BC7872"/>
    <w:rsid w:val="56E33461"/>
    <w:rsid w:val="57272BE3"/>
    <w:rsid w:val="57ED0C21"/>
    <w:rsid w:val="58222359"/>
    <w:rsid w:val="5828002B"/>
    <w:rsid w:val="5859712B"/>
    <w:rsid w:val="5879642E"/>
    <w:rsid w:val="587F00BF"/>
    <w:rsid w:val="58AB38E0"/>
    <w:rsid w:val="59382688"/>
    <w:rsid w:val="59715FF1"/>
    <w:rsid w:val="59AB4C5B"/>
    <w:rsid w:val="59CB4F4F"/>
    <w:rsid w:val="5A332211"/>
    <w:rsid w:val="5A63075C"/>
    <w:rsid w:val="5A7C6850"/>
    <w:rsid w:val="5AD523F3"/>
    <w:rsid w:val="5AFC14D7"/>
    <w:rsid w:val="5BB174FE"/>
    <w:rsid w:val="5BDB688B"/>
    <w:rsid w:val="5C8D1B25"/>
    <w:rsid w:val="5CB1445B"/>
    <w:rsid w:val="5CCC4780"/>
    <w:rsid w:val="5D1C3A57"/>
    <w:rsid w:val="5D206CE2"/>
    <w:rsid w:val="5D2E467E"/>
    <w:rsid w:val="5DD22D84"/>
    <w:rsid w:val="5E097975"/>
    <w:rsid w:val="5EEE26F1"/>
    <w:rsid w:val="5EFB0B4F"/>
    <w:rsid w:val="5F37006F"/>
    <w:rsid w:val="5F59643E"/>
    <w:rsid w:val="5FEA3075"/>
    <w:rsid w:val="5FEC7493"/>
    <w:rsid w:val="60003F7D"/>
    <w:rsid w:val="60557021"/>
    <w:rsid w:val="60964CD9"/>
    <w:rsid w:val="60DD233F"/>
    <w:rsid w:val="619E127D"/>
    <w:rsid w:val="61C645A7"/>
    <w:rsid w:val="61E4773B"/>
    <w:rsid w:val="624D0976"/>
    <w:rsid w:val="628579A5"/>
    <w:rsid w:val="630D7CBC"/>
    <w:rsid w:val="632240DD"/>
    <w:rsid w:val="632E04EF"/>
    <w:rsid w:val="638501FD"/>
    <w:rsid w:val="63CE3853"/>
    <w:rsid w:val="63EF2C60"/>
    <w:rsid w:val="64517CD7"/>
    <w:rsid w:val="648D53F9"/>
    <w:rsid w:val="648E070A"/>
    <w:rsid w:val="64AF209B"/>
    <w:rsid w:val="65276CAA"/>
    <w:rsid w:val="658B78B3"/>
    <w:rsid w:val="65FD087F"/>
    <w:rsid w:val="665C7047"/>
    <w:rsid w:val="66E6101E"/>
    <w:rsid w:val="67353E45"/>
    <w:rsid w:val="67457DC9"/>
    <w:rsid w:val="676F6487"/>
    <w:rsid w:val="67922349"/>
    <w:rsid w:val="68305468"/>
    <w:rsid w:val="68905B0E"/>
    <w:rsid w:val="68A644C9"/>
    <w:rsid w:val="68AA3739"/>
    <w:rsid w:val="69362BFF"/>
    <w:rsid w:val="69714C56"/>
    <w:rsid w:val="6A8301FA"/>
    <w:rsid w:val="6A8C654F"/>
    <w:rsid w:val="6AA44258"/>
    <w:rsid w:val="6ABB5BB8"/>
    <w:rsid w:val="6AC03BE3"/>
    <w:rsid w:val="6ACC4104"/>
    <w:rsid w:val="6B8F5FD6"/>
    <w:rsid w:val="6BBA13F0"/>
    <w:rsid w:val="6BC95E78"/>
    <w:rsid w:val="6C67794C"/>
    <w:rsid w:val="6CB30E44"/>
    <w:rsid w:val="6D1621E5"/>
    <w:rsid w:val="6D6C7AA8"/>
    <w:rsid w:val="6DF667CF"/>
    <w:rsid w:val="6DFF2601"/>
    <w:rsid w:val="6E8329B6"/>
    <w:rsid w:val="6ED93540"/>
    <w:rsid w:val="6F6275F7"/>
    <w:rsid w:val="715B6DC4"/>
    <w:rsid w:val="71DE0D44"/>
    <w:rsid w:val="71EB593E"/>
    <w:rsid w:val="731256D6"/>
    <w:rsid w:val="73451021"/>
    <w:rsid w:val="735262F3"/>
    <w:rsid w:val="74225AD5"/>
    <w:rsid w:val="742D744A"/>
    <w:rsid w:val="748627F8"/>
    <w:rsid w:val="74AF20F3"/>
    <w:rsid w:val="74D70B60"/>
    <w:rsid w:val="75017EC6"/>
    <w:rsid w:val="751E7A5A"/>
    <w:rsid w:val="753F107B"/>
    <w:rsid w:val="755C2A4B"/>
    <w:rsid w:val="75CE6E08"/>
    <w:rsid w:val="75D21884"/>
    <w:rsid w:val="75FA70B6"/>
    <w:rsid w:val="764F600F"/>
    <w:rsid w:val="76BC1255"/>
    <w:rsid w:val="76EE6DD2"/>
    <w:rsid w:val="7718676A"/>
    <w:rsid w:val="77531C6F"/>
    <w:rsid w:val="777E1814"/>
    <w:rsid w:val="78423B58"/>
    <w:rsid w:val="789214BA"/>
    <w:rsid w:val="789424EB"/>
    <w:rsid w:val="789C74A5"/>
    <w:rsid w:val="78A3701C"/>
    <w:rsid w:val="78AF5745"/>
    <w:rsid w:val="78CF4CBD"/>
    <w:rsid w:val="793A4F8C"/>
    <w:rsid w:val="793B2F96"/>
    <w:rsid w:val="79950F32"/>
    <w:rsid w:val="7A1F0A75"/>
    <w:rsid w:val="7A580DE8"/>
    <w:rsid w:val="7A816F4A"/>
    <w:rsid w:val="7A8C7C72"/>
    <w:rsid w:val="7AE81AC0"/>
    <w:rsid w:val="7B6E17E3"/>
    <w:rsid w:val="7B89456C"/>
    <w:rsid w:val="7BC61722"/>
    <w:rsid w:val="7BF1715C"/>
    <w:rsid w:val="7C24555F"/>
    <w:rsid w:val="7C5E12A7"/>
    <w:rsid w:val="7CAF525D"/>
    <w:rsid w:val="7CE92B76"/>
    <w:rsid w:val="7DE12E05"/>
    <w:rsid w:val="7DFA0405"/>
    <w:rsid w:val="7E27709E"/>
    <w:rsid w:val="7EA62FC7"/>
    <w:rsid w:val="7EEE4296"/>
    <w:rsid w:val="7F4A6DAE"/>
    <w:rsid w:val="7F69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100" w:beforeAutospacing="1" w:after="100" w:afterAutospacing="1"/>
      <w:outlineLvl w:val="0"/>
    </w:pPr>
    <w:rPr>
      <w:b/>
      <w:bCs/>
      <w:kern w:val="44"/>
      <w:sz w:val="30"/>
      <w:szCs w:val="44"/>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footnote text"/>
    <w:basedOn w:val="1"/>
    <w:next w:val="3"/>
    <w:unhideWhenUsed/>
    <w:qFormat/>
    <w:uiPriority w:val="99"/>
    <w:pPr>
      <w:snapToGrid w:val="0"/>
      <w:jc w:val="left"/>
    </w:pPr>
    <w:rPr>
      <w:rFonts w:ascii="Calibri" w:hAnsi="Calibri" w:eastAsia="仿宋" w:cs="Times New Roman"/>
      <w:sz w:val="18"/>
      <w:szCs w:val="18"/>
    </w:rPr>
  </w:style>
  <w:style w:type="paragraph" w:styleId="3">
    <w:name w:val="index 5"/>
    <w:basedOn w:val="1"/>
    <w:next w:val="1"/>
    <w:qFormat/>
    <w:uiPriority w:val="0"/>
    <w:pPr>
      <w:ind w:left="800" w:leftChars="800"/>
    </w:pPr>
  </w:style>
  <w:style w:type="paragraph" w:styleId="5">
    <w:name w:val="Normal Indent"/>
    <w:basedOn w:val="1"/>
    <w:autoRedefine/>
    <w:semiHidden/>
    <w:unhideWhenUsed/>
    <w:qFormat/>
    <w:uiPriority w:val="99"/>
    <w:pPr>
      <w:ind w:firstLine="420" w:firstLineChars="200"/>
    </w:pPr>
    <w:rPr>
      <w:sz w:val="32"/>
    </w:rPr>
  </w:style>
  <w:style w:type="paragraph" w:styleId="6">
    <w:name w:val="annotation text"/>
    <w:basedOn w:val="1"/>
    <w:autoRedefine/>
    <w:semiHidden/>
    <w:unhideWhenUsed/>
    <w:qFormat/>
    <w:uiPriority w:val="99"/>
    <w:pPr>
      <w:jc w:val="left"/>
    </w:pPr>
  </w:style>
  <w:style w:type="paragraph" w:styleId="7">
    <w:name w:val="Body Text"/>
    <w:basedOn w:val="1"/>
    <w:next w:val="1"/>
    <w:autoRedefine/>
    <w:qFormat/>
    <w:uiPriority w:val="0"/>
    <w:rPr>
      <w:rFonts w:eastAsia="华文中宋"/>
      <w:b/>
      <w:bCs/>
      <w:w w:val="90"/>
      <w:sz w:val="44"/>
    </w:rPr>
  </w:style>
  <w:style w:type="paragraph" w:styleId="8">
    <w:name w:val="Body Text Indent"/>
    <w:basedOn w:val="1"/>
    <w:link w:val="23"/>
    <w:autoRedefine/>
    <w:qFormat/>
    <w:uiPriority w:val="0"/>
    <w:pPr>
      <w:ind w:firstLine="752" w:firstLineChars="235"/>
    </w:pPr>
    <w:rPr>
      <w:sz w:val="32"/>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link w:val="2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List"/>
    <w:basedOn w:val="1"/>
    <w:next w:val="1"/>
    <w:autoRedefine/>
    <w:qFormat/>
    <w:uiPriority w:val="0"/>
    <w:pPr>
      <w:ind w:left="200" w:hanging="200" w:hangingChars="200"/>
    </w:pPr>
  </w:style>
  <w:style w:type="paragraph" w:styleId="13">
    <w:name w:val="Body Text 2"/>
    <w:basedOn w:val="1"/>
    <w:autoRedefine/>
    <w:unhideWhenUsed/>
    <w:qFormat/>
    <w:uiPriority w:val="99"/>
    <w:pPr>
      <w:spacing w:after="120" w:line="480" w:lineRule="auto"/>
    </w:pPr>
  </w:style>
  <w:style w:type="paragraph" w:styleId="14">
    <w:name w:val="Normal (Web)"/>
    <w:basedOn w:val="1"/>
    <w:autoRedefine/>
    <w:semiHidden/>
    <w:unhideWhenUsed/>
    <w:qFormat/>
    <w:uiPriority w:val="99"/>
    <w:pPr>
      <w:spacing w:beforeAutospacing="1" w:afterAutospacing="1"/>
      <w:jc w:val="left"/>
    </w:pPr>
    <w:rPr>
      <w:kern w:val="0"/>
      <w:sz w:val="24"/>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style>
  <w:style w:type="paragraph" w:customStyle="1" w:styleId="19">
    <w:name w:val="Default"/>
    <w:basedOn w:val="20"/>
    <w:next w:val="1"/>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0">
    <w:name w:val="纯文本1"/>
    <w:basedOn w:val="1"/>
    <w:autoRedefine/>
    <w:qFormat/>
    <w:uiPriority w:val="0"/>
    <w:pPr>
      <w:adjustRightInd w:val="0"/>
      <w:textAlignment w:val="baseline"/>
    </w:pPr>
    <w:rPr>
      <w:rFonts w:ascii="宋体" w:hAnsi="Courier New"/>
      <w:szCs w:val="20"/>
    </w:rPr>
  </w:style>
  <w:style w:type="character" w:customStyle="1" w:styleId="21">
    <w:name w:val="页眉 字符"/>
    <w:basedOn w:val="17"/>
    <w:link w:val="11"/>
    <w:autoRedefine/>
    <w:qFormat/>
    <w:uiPriority w:val="99"/>
    <w:rPr>
      <w:sz w:val="18"/>
      <w:szCs w:val="18"/>
    </w:rPr>
  </w:style>
  <w:style w:type="character" w:customStyle="1" w:styleId="22">
    <w:name w:val="页脚 字符"/>
    <w:basedOn w:val="17"/>
    <w:link w:val="10"/>
    <w:qFormat/>
    <w:uiPriority w:val="99"/>
    <w:rPr>
      <w:sz w:val="18"/>
      <w:szCs w:val="18"/>
    </w:rPr>
  </w:style>
  <w:style w:type="character" w:customStyle="1" w:styleId="23">
    <w:name w:val="正文文本缩进 字符"/>
    <w:basedOn w:val="17"/>
    <w:link w:val="8"/>
    <w:autoRedefine/>
    <w:qFormat/>
    <w:uiPriority w:val="0"/>
    <w:rPr>
      <w:rFonts w:ascii="Times New Roman" w:hAnsi="Times New Roman" w:eastAsia="宋体"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2045</Words>
  <Characters>2212</Characters>
  <Lines>16</Lines>
  <Paragraphs>4</Paragraphs>
  <TotalTime>2</TotalTime>
  <ScaleCrop>false</ScaleCrop>
  <LinksUpToDate>false</LinksUpToDate>
  <CharactersWithSpaces>2262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2018-04-23T09:12:00Z</dcterms:created>
  <dc:creator>windows11</dc:creator>
  <cp:lastModifiedBy>刘彦辰</cp:lastModifiedBy>
  <cp:lastPrinted>2024-01-17T02:16:52Z</cp:lastPrinted>
  <dcterms:modified xsi:type="dcterms:W3CDTF">2024-01-17T03:19:29Z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B9B4735B5E1B49E9A9372A39187E62B3_13</vt:lpwstr>
  </property>
</Properties>
</file>