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spacing w:line="80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                              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市环审〔202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〕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napToGrid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zh-CN" w:eastAsia="zh-CN"/>
        </w:rPr>
        <w:t>七师团场文化振兴项目</w:t>
      </w: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环境影响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报告表的批复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新疆生产建设兵团第七师文化体育广电和旅游局：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《关于审批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〈七师团场文化振兴项目环境影响报告表〉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的请示》收悉。经研究，批复如下：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一、该项目位于第七师124团2连、125团11连、126团5连，项目区中心地理坐标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为东经84°5'55.814″，北纬44°22'55.747″</w:t>
      </w:r>
      <w:r>
        <w:rPr>
          <w:rFonts w:hint="eastAsia" w:eastAsia="仿宋_GB2312" w:cs="Times New Roman"/>
          <w:sz w:val="32"/>
          <w:szCs w:val="32"/>
          <w:lang w:eastAsia="zh-CN"/>
        </w:rPr>
        <w:t>；东经84°31'5.580″，北纬44°47'23.832″；东经84°18'1.053″，北纬45°04'4.829″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项目主要建设七师124团2连职工文化广场修缮，包括广场修缮改造铺装、新增儿童游乐场、新增活动场地等设施；七师125团11连移风易俗服务中心提升改造，包括殡仪馆扩建；七师126团5连戈壁母亲军垦文化生态园建设，包括红色故居、雕塑群和一体化用房建设、雕塑及故事打造。项目总投资960万元，其中环保投资14万元，占总投资的1.3%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二、项目实施后会对环境造成一定不利影响，必须严格落实各项污染防治和生态环境保护措施，采取严格的环境风险防范措施、环境管理制度、环境监控和应急措施。综合考虑，我局原则同意该项目环境影响报告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中所列建设项目的性质、规模、地点、工艺和环境保护对策措施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项目建设和运营中应重点做好的工作：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严格落实大气污染防治措施。规范施工营地，施工区域设置围墙；施工器械、建筑材料分类停放和堆存；及时清运建筑垃圾和挖掘土石方，对施工车辆进行清洗；合理安排施工计划，控制运输路线及运输时间；遇大风天气停止施工作业；施工场地、施工道路扬尘采取洒水和及时清扫的抑尘措施；加强路面养护，控制运输车辆装载量，不宜装载过满，采取遮盖、密闭措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严格落实水污染防治措施。施工场地设置防渗沉淀池，砂石冲洗水和机械设备运转的冷却水经收集后，排入防渗沉淀池处理回用于场地及道路降尘。施工结束后，拆除防渗沉淀池并平整土地。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运营期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124团及126团生活污水排入化粪池预处理满足《污水综合排放标准》（GB8978-1996）表4中三级标准要求限值后，定期由吸污车拉运至124团、126团污水处理厂处理；125团生活污水排入市政管网，最终进入污水处理厂处理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严格落实噪声污染防治措施。选择先进可靠的低噪声设备，对高噪声设备采取安装减振垫、用弹性连接代替设备与地面刚性连接、在噪声源强较大的设备处设置围护等措施；定期维护设备，确保设备运行状态良好；厂区种植绿化隔离带。厂界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周噪声排放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执行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《工业企业厂界环境噪声排放标准》（GB12348-2008）中2类标准要求。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固体废物实施分类管理并妥善处理处置。施工建筑垃圾回收利用，不能回收利用的及时清运至当地建筑垃圾填埋场处置；弃土弃渣回用厂区；车辆运输散装物料时须加盖篷布，避免沿途漏撒；生活垃圾经项目区垃圾箱收集后，分别由124团、125团、126团环卫部门定期清运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（五）强化各项环境风险防范措施，有效防范环境风险。厂内定期开展环境风险应急培训和演练，落实各项应急环境管理措施以及各项风险防范措施，确保风险事故得到有效控制。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六）严格落实生态保护措施。施工期间划定施工区域，强化施工管理，增强施工人员的环境保护意识，严格控制施工人员、施工机械的范围，严禁随意扩大扰动范围；缩小施工作业面和减少扰动面积；做好土石方平衡，降低工程开挖造成的水土流失；合理安排施工时间及工序，避开大风天气作业，弃土及时处理；严格按施工方案要求在指定地点堆放临时土石方；施工作业结束后，及时平整各类施工迹地，恢复原有地貌，防止新增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（七）在工程运营过程中，应建立畅通的公众参与平台，加强宣传与沟通工作，及时解决公众提出的合理环境诉求。定期发布企业环境信息，并主动接受社会监督。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五、环境影响报告</w:t>
      </w:r>
      <w:r>
        <w:rPr>
          <w:rFonts w:hint="eastAsia" w:asci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经批准后，该项目的性质、规模、地点、生产工艺和环境保护措施发生重大变动，且可能导致环境影响显著变化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特别是不利环境影响加重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的，应当重新报批该项目环境影响评价报告。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我局委托师市生态环境保护综合行政执法支队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124团、125团、126团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经济发展办公室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组织开展该项目的“三同时”监督检查和日常监督管理工作。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、你单位应在接到本批复后20个工作日内，将批准后的环境影响报告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送师市生态环境保护综合行政执法支队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124团、125团、126团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经济发展办公室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，并按规定接受各级生态环境主管部门的监督检查。</w:t>
      </w:r>
    </w:p>
    <w:p>
      <w:pPr>
        <w:spacing w:line="7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7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第七师胡杨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 xml:space="preserve">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日</w:t>
      </w:r>
    </w:p>
    <w:p>
      <w:pPr>
        <w:pStyle w:val="2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right="210" w:rightChars="100" w:hanging="840" w:hangingChars="300"/>
        <w:textAlignment w:val="auto"/>
        <w:rPr>
          <w:rFonts w:ascii="仿宋_GB2312" w:hAnsi="华文仿宋" w:eastAsia="仿宋_GB2312" w:cs="仿宋_GB2312"/>
          <w:spacing w:val="-11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40640</wp:posOffset>
                </wp:positionV>
                <wp:extent cx="5901055" cy="0"/>
                <wp:effectExtent l="0" t="9525" r="4445" b="9525"/>
                <wp:wrapNone/>
                <wp:docPr id="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05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5" o:spid="_x0000_s1026" o:spt="32" type="#_x0000_t32" style="position:absolute;left:0pt;margin-left:-12.7pt;margin-top:3.2pt;height:0pt;width:464.65pt;z-index:251659264;mso-width-relative:page;mso-height-relative:page;" filled="f" stroked="t" coordsize="21600,21600" o:gfxdata="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IuO50wAAAAcBAAAPAAAAAAAAAAEAIAAAACIAAABkcnMvZG93bnJldi54bWxQSwEC&#10;FAAUAAAACACHTuJAcVZKSPkBAADxAwAADgAAAAAAAAABACAAAAAi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抄送：师市生态环境保护综合行政执法支队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eastAsia="zh-CN"/>
        </w:rPr>
        <w:t>，124团、125团、126团经济发展办公室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10" w:rightChars="100"/>
        <w:textAlignment w:val="auto"/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307975</wp:posOffset>
                </wp:positionV>
                <wp:extent cx="5930265" cy="1270"/>
                <wp:effectExtent l="0" t="9525" r="13335" b="17780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265" cy="127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4" o:spid="_x0000_s1026" o:spt="32" type="#_x0000_t32" style="position:absolute;left:0pt;flip:y;margin-left:-11.25pt;margin-top:24.25pt;height:0.1pt;width:466.95pt;z-index:251661312;mso-width-relative:page;mso-height-relative:page;" filled="f" stroked="t" coordsize="21600,21600" o:gfxdata="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hDXPtgAAAAJAQAADwAAAAAAAAABACAAAAAiAAAA&#10;ZHJzL2Rvd25yZXYueG1sUEsBAhQAFAAAAAgAh07iQN+/8UIHAgAA/gMAAA4AAAAAAAAAAQAgAAAA&#10;JwEAAGRycy9lMm9Eb2MueG1sUEsFBgAAAAAGAAYAWQEAAKA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5882640" cy="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3" o:spid="_x0000_s1026" o:spt="32" type="#_x0000_t32" style="position:absolute;left:0pt;margin-left:-11.25pt;margin-top:0pt;height:0pt;width:463.2pt;z-index:251660288;mso-width-relative:page;mso-height-relative:page;" filled="f" stroked="t" coordsize="21600,21600" o:gfxdata="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gu0c3UAAAABQEAAA8AAAAAAAAAAQAgAAAAIgAAAGRycy9kb3ducmV2LnhtbFBL&#10;AQIUABQAAAAIAIdO4kDtBQzC+gEAAPA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 xml:space="preserve">兵团第七师胡杨河市生态环境局           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 xml:space="preserve"> 202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日印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4B01E"/>
    <w:multiLevelType w:val="singleLevel"/>
    <w:tmpl w:val="0234B0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710010"/>
    <w:multiLevelType w:val="multilevel"/>
    <w:tmpl w:val="5171001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  <w:docVar w:name="KSO_WPS_MARK_KEY" w:val="dbddd997-2c89-4ac9-b7b8-c3da244e1e58"/>
  </w:docVars>
  <w:rsids>
    <w:rsidRoot w:val="00276F11"/>
    <w:rsid w:val="000C735D"/>
    <w:rsid w:val="0017399A"/>
    <w:rsid w:val="00276F11"/>
    <w:rsid w:val="002F5BFA"/>
    <w:rsid w:val="003C63A5"/>
    <w:rsid w:val="00470849"/>
    <w:rsid w:val="00473F36"/>
    <w:rsid w:val="006811F6"/>
    <w:rsid w:val="00774449"/>
    <w:rsid w:val="008360C6"/>
    <w:rsid w:val="008B2471"/>
    <w:rsid w:val="00AB4F5D"/>
    <w:rsid w:val="00CA2F1B"/>
    <w:rsid w:val="00CA2F57"/>
    <w:rsid w:val="00D12ADF"/>
    <w:rsid w:val="00D457D0"/>
    <w:rsid w:val="00E55EA5"/>
    <w:rsid w:val="00FE3A81"/>
    <w:rsid w:val="011F3615"/>
    <w:rsid w:val="012B760E"/>
    <w:rsid w:val="019A6083"/>
    <w:rsid w:val="01DF069B"/>
    <w:rsid w:val="01F4425F"/>
    <w:rsid w:val="0208184A"/>
    <w:rsid w:val="022B1D8E"/>
    <w:rsid w:val="02567379"/>
    <w:rsid w:val="02F60776"/>
    <w:rsid w:val="03320C38"/>
    <w:rsid w:val="037A235F"/>
    <w:rsid w:val="03A938F4"/>
    <w:rsid w:val="03DF1528"/>
    <w:rsid w:val="042C5F7A"/>
    <w:rsid w:val="04850EBC"/>
    <w:rsid w:val="055E14E7"/>
    <w:rsid w:val="05DA1B24"/>
    <w:rsid w:val="06482C28"/>
    <w:rsid w:val="06D45EBC"/>
    <w:rsid w:val="08044B24"/>
    <w:rsid w:val="082A01FE"/>
    <w:rsid w:val="08CA3F78"/>
    <w:rsid w:val="09D025FA"/>
    <w:rsid w:val="0A19265E"/>
    <w:rsid w:val="0BD82C34"/>
    <w:rsid w:val="0BFB278E"/>
    <w:rsid w:val="0C280139"/>
    <w:rsid w:val="0D083900"/>
    <w:rsid w:val="0D0850F4"/>
    <w:rsid w:val="0D0857D3"/>
    <w:rsid w:val="0D1D0A27"/>
    <w:rsid w:val="0D6F614B"/>
    <w:rsid w:val="0E82541D"/>
    <w:rsid w:val="0EAE2D6B"/>
    <w:rsid w:val="0F9D2257"/>
    <w:rsid w:val="10694FCD"/>
    <w:rsid w:val="10D51AC3"/>
    <w:rsid w:val="10F7065C"/>
    <w:rsid w:val="11176767"/>
    <w:rsid w:val="11257993"/>
    <w:rsid w:val="114A24FF"/>
    <w:rsid w:val="117977C8"/>
    <w:rsid w:val="119D38E8"/>
    <w:rsid w:val="11B3721E"/>
    <w:rsid w:val="11B554D8"/>
    <w:rsid w:val="125B6A06"/>
    <w:rsid w:val="12F00472"/>
    <w:rsid w:val="13220A7E"/>
    <w:rsid w:val="134E7150"/>
    <w:rsid w:val="14EF59F8"/>
    <w:rsid w:val="156616D0"/>
    <w:rsid w:val="1568419C"/>
    <w:rsid w:val="15781FA2"/>
    <w:rsid w:val="15CB6473"/>
    <w:rsid w:val="16B84C94"/>
    <w:rsid w:val="175A1C43"/>
    <w:rsid w:val="177D48A8"/>
    <w:rsid w:val="178040F6"/>
    <w:rsid w:val="19237D0D"/>
    <w:rsid w:val="193B4C02"/>
    <w:rsid w:val="194D6120"/>
    <w:rsid w:val="19F14296"/>
    <w:rsid w:val="1A316160"/>
    <w:rsid w:val="1AB8362B"/>
    <w:rsid w:val="1ADC1901"/>
    <w:rsid w:val="1AE32AE3"/>
    <w:rsid w:val="1AE80F0E"/>
    <w:rsid w:val="1B4E4B64"/>
    <w:rsid w:val="1B8C46FD"/>
    <w:rsid w:val="1BB95666"/>
    <w:rsid w:val="1C4C39FF"/>
    <w:rsid w:val="1C68119F"/>
    <w:rsid w:val="1C6C7287"/>
    <w:rsid w:val="1C882170"/>
    <w:rsid w:val="1CE425FF"/>
    <w:rsid w:val="1D9438EB"/>
    <w:rsid w:val="1DBC7328"/>
    <w:rsid w:val="1E2C75CE"/>
    <w:rsid w:val="1E2E7DE4"/>
    <w:rsid w:val="1ECF6C41"/>
    <w:rsid w:val="1F070516"/>
    <w:rsid w:val="1F9520E1"/>
    <w:rsid w:val="1FAA0A5D"/>
    <w:rsid w:val="215B3AD4"/>
    <w:rsid w:val="217817F1"/>
    <w:rsid w:val="21E85A71"/>
    <w:rsid w:val="239E037B"/>
    <w:rsid w:val="24386783"/>
    <w:rsid w:val="252E6DA6"/>
    <w:rsid w:val="25E709A2"/>
    <w:rsid w:val="26763683"/>
    <w:rsid w:val="26A711AF"/>
    <w:rsid w:val="27CF3097"/>
    <w:rsid w:val="280C5501"/>
    <w:rsid w:val="28705070"/>
    <w:rsid w:val="28792B0F"/>
    <w:rsid w:val="28874489"/>
    <w:rsid w:val="29974C98"/>
    <w:rsid w:val="2ADD0909"/>
    <w:rsid w:val="2B3E762F"/>
    <w:rsid w:val="2B500AD0"/>
    <w:rsid w:val="2CBB25B6"/>
    <w:rsid w:val="2D0502BF"/>
    <w:rsid w:val="2D395F18"/>
    <w:rsid w:val="2D3F3CB9"/>
    <w:rsid w:val="2D4C5E5B"/>
    <w:rsid w:val="2DA1663F"/>
    <w:rsid w:val="2DCA2536"/>
    <w:rsid w:val="2E471017"/>
    <w:rsid w:val="2EC63306"/>
    <w:rsid w:val="2EF32ED4"/>
    <w:rsid w:val="2F0470B2"/>
    <w:rsid w:val="2F144540"/>
    <w:rsid w:val="2F3A1488"/>
    <w:rsid w:val="2F493346"/>
    <w:rsid w:val="2F906F9E"/>
    <w:rsid w:val="2FB26E35"/>
    <w:rsid w:val="302D0A79"/>
    <w:rsid w:val="329D3C76"/>
    <w:rsid w:val="331956B0"/>
    <w:rsid w:val="34153A96"/>
    <w:rsid w:val="34AD3E21"/>
    <w:rsid w:val="34F84858"/>
    <w:rsid w:val="350605AB"/>
    <w:rsid w:val="351E7425"/>
    <w:rsid w:val="358360C4"/>
    <w:rsid w:val="35916CC5"/>
    <w:rsid w:val="35A15C29"/>
    <w:rsid w:val="3621061F"/>
    <w:rsid w:val="36624964"/>
    <w:rsid w:val="37447511"/>
    <w:rsid w:val="37A0651B"/>
    <w:rsid w:val="380900D2"/>
    <w:rsid w:val="381A2A9B"/>
    <w:rsid w:val="38210799"/>
    <w:rsid w:val="386F43A6"/>
    <w:rsid w:val="38A8605B"/>
    <w:rsid w:val="39011657"/>
    <w:rsid w:val="391E278A"/>
    <w:rsid w:val="395B7D07"/>
    <w:rsid w:val="39E82FD1"/>
    <w:rsid w:val="3ACD20A4"/>
    <w:rsid w:val="3B2D4B6E"/>
    <w:rsid w:val="3B3F320C"/>
    <w:rsid w:val="3C3E7B4A"/>
    <w:rsid w:val="3CAD164C"/>
    <w:rsid w:val="3D883BBC"/>
    <w:rsid w:val="3E3B45CB"/>
    <w:rsid w:val="3E3E33F5"/>
    <w:rsid w:val="3E471CD1"/>
    <w:rsid w:val="3E52243B"/>
    <w:rsid w:val="3E8E68D9"/>
    <w:rsid w:val="3E94717B"/>
    <w:rsid w:val="3ECA2E88"/>
    <w:rsid w:val="402F2F8A"/>
    <w:rsid w:val="40B478E0"/>
    <w:rsid w:val="4108526A"/>
    <w:rsid w:val="415E52FD"/>
    <w:rsid w:val="42207C9F"/>
    <w:rsid w:val="42A0775A"/>
    <w:rsid w:val="42B90749"/>
    <w:rsid w:val="431B0F62"/>
    <w:rsid w:val="437C6CC8"/>
    <w:rsid w:val="43BC2248"/>
    <w:rsid w:val="44B30262"/>
    <w:rsid w:val="453019EC"/>
    <w:rsid w:val="45661BBB"/>
    <w:rsid w:val="45BB0A45"/>
    <w:rsid w:val="45EC2C50"/>
    <w:rsid w:val="46B64BCA"/>
    <w:rsid w:val="46F5281C"/>
    <w:rsid w:val="47673D21"/>
    <w:rsid w:val="47A610D1"/>
    <w:rsid w:val="48303521"/>
    <w:rsid w:val="48874A0F"/>
    <w:rsid w:val="489D0F39"/>
    <w:rsid w:val="48BB3603"/>
    <w:rsid w:val="48EC4B41"/>
    <w:rsid w:val="4945499F"/>
    <w:rsid w:val="497D41A1"/>
    <w:rsid w:val="49E82A9E"/>
    <w:rsid w:val="4A0556A3"/>
    <w:rsid w:val="4A070A3F"/>
    <w:rsid w:val="4A0E0F1C"/>
    <w:rsid w:val="4A56033C"/>
    <w:rsid w:val="4B0A6D9C"/>
    <w:rsid w:val="4BCF1C3B"/>
    <w:rsid w:val="4C4B5488"/>
    <w:rsid w:val="4C54089F"/>
    <w:rsid w:val="4D012C47"/>
    <w:rsid w:val="4DCE4298"/>
    <w:rsid w:val="4DE95A5B"/>
    <w:rsid w:val="4E110D54"/>
    <w:rsid w:val="4E614892"/>
    <w:rsid w:val="4E64762F"/>
    <w:rsid w:val="4E7917D2"/>
    <w:rsid w:val="4E8D333D"/>
    <w:rsid w:val="4EA32287"/>
    <w:rsid w:val="4EE75B8E"/>
    <w:rsid w:val="4F4611CB"/>
    <w:rsid w:val="4FD82FE3"/>
    <w:rsid w:val="5066107C"/>
    <w:rsid w:val="50C00C4C"/>
    <w:rsid w:val="51054B4F"/>
    <w:rsid w:val="51890FBD"/>
    <w:rsid w:val="51A00F7F"/>
    <w:rsid w:val="51C012A4"/>
    <w:rsid w:val="5358411B"/>
    <w:rsid w:val="5362156F"/>
    <w:rsid w:val="539B67A3"/>
    <w:rsid w:val="53B41E2C"/>
    <w:rsid w:val="54E04A09"/>
    <w:rsid w:val="55A45BE7"/>
    <w:rsid w:val="5664471C"/>
    <w:rsid w:val="566505FA"/>
    <w:rsid w:val="56951575"/>
    <w:rsid w:val="56B132E4"/>
    <w:rsid w:val="56BC7872"/>
    <w:rsid w:val="56E33461"/>
    <w:rsid w:val="57272BE3"/>
    <w:rsid w:val="57ED0C21"/>
    <w:rsid w:val="58222359"/>
    <w:rsid w:val="5828002B"/>
    <w:rsid w:val="5859712B"/>
    <w:rsid w:val="5879642E"/>
    <w:rsid w:val="587F00BF"/>
    <w:rsid w:val="58AB38E0"/>
    <w:rsid w:val="59382688"/>
    <w:rsid w:val="59715FF1"/>
    <w:rsid w:val="59AB4C5B"/>
    <w:rsid w:val="59CB4F4F"/>
    <w:rsid w:val="5A332211"/>
    <w:rsid w:val="5A63075C"/>
    <w:rsid w:val="5A7C6850"/>
    <w:rsid w:val="5AD523F3"/>
    <w:rsid w:val="5AFC14D7"/>
    <w:rsid w:val="5BB174FE"/>
    <w:rsid w:val="5BC0495D"/>
    <w:rsid w:val="5BDB688B"/>
    <w:rsid w:val="5C8D1B25"/>
    <w:rsid w:val="5CB1445B"/>
    <w:rsid w:val="5CCC4780"/>
    <w:rsid w:val="5D1C3A57"/>
    <w:rsid w:val="5D206CE2"/>
    <w:rsid w:val="5D2E467E"/>
    <w:rsid w:val="5DD22D84"/>
    <w:rsid w:val="5E097975"/>
    <w:rsid w:val="5EEE26F1"/>
    <w:rsid w:val="5EFB0B4F"/>
    <w:rsid w:val="5F37006F"/>
    <w:rsid w:val="5F59643E"/>
    <w:rsid w:val="5F9D29D0"/>
    <w:rsid w:val="5FEA3075"/>
    <w:rsid w:val="5FEC7493"/>
    <w:rsid w:val="60003F7D"/>
    <w:rsid w:val="60557021"/>
    <w:rsid w:val="60DD233F"/>
    <w:rsid w:val="60E4353B"/>
    <w:rsid w:val="619E127D"/>
    <w:rsid w:val="61C645A7"/>
    <w:rsid w:val="61E4773B"/>
    <w:rsid w:val="624D0976"/>
    <w:rsid w:val="628579A5"/>
    <w:rsid w:val="630D7CBC"/>
    <w:rsid w:val="632240DD"/>
    <w:rsid w:val="632E04EF"/>
    <w:rsid w:val="638501FD"/>
    <w:rsid w:val="63CE3853"/>
    <w:rsid w:val="63EF2C60"/>
    <w:rsid w:val="64517CD7"/>
    <w:rsid w:val="648D53F9"/>
    <w:rsid w:val="648E070A"/>
    <w:rsid w:val="64AF209B"/>
    <w:rsid w:val="65276CAA"/>
    <w:rsid w:val="65755C8B"/>
    <w:rsid w:val="658B78B3"/>
    <w:rsid w:val="65FD087F"/>
    <w:rsid w:val="665C7047"/>
    <w:rsid w:val="66E6101E"/>
    <w:rsid w:val="67353E45"/>
    <w:rsid w:val="67457DC9"/>
    <w:rsid w:val="676F6487"/>
    <w:rsid w:val="67922349"/>
    <w:rsid w:val="68305468"/>
    <w:rsid w:val="68905B0E"/>
    <w:rsid w:val="68A644C9"/>
    <w:rsid w:val="68AA3739"/>
    <w:rsid w:val="69362BFF"/>
    <w:rsid w:val="69714C56"/>
    <w:rsid w:val="6A8301FA"/>
    <w:rsid w:val="6A8C654F"/>
    <w:rsid w:val="6AA44258"/>
    <w:rsid w:val="6ABB5BB8"/>
    <w:rsid w:val="6AC03BE3"/>
    <w:rsid w:val="6ACC4104"/>
    <w:rsid w:val="6B8F5FD6"/>
    <w:rsid w:val="6BBA13F0"/>
    <w:rsid w:val="6BC95E78"/>
    <w:rsid w:val="6C67794C"/>
    <w:rsid w:val="6CB30E44"/>
    <w:rsid w:val="6D1621E5"/>
    <w:rsid w:val="6D6C7AA8"/>
    <w:rsid w:val="6DF667CF"/>
    <w:rsid w:val="6DFF2601"/>
    <w:rsid w:val="6E8329B6"/>
    <w:rsid w:val="6ED93540"/>
    <w:rsid w:val="6F6275F7"/>
    <w:rsid w:val="71186BD3"/>
    <w:rsid w:val="71585173"/>
    <w:rsid w:val="715B6DC4"/>
    <w:rsid w:val="71DE0D44"/>
    <w:rsid w:val="71EB593E"/>
    <w:rsid w:val="731256D6"/>
    <w:rsid w:val="73451021"/>
    <w:rsid w:val="735262F3"/>
    <w:rsid w:val="74225AD5"/>
    <w:rsid w:val="742D744A"/>
    <w:rsid w:val="748627F8"/>
    <w:rsid w:val="74D70B60"/>
    <w:rsid w:val="75017EC6"/>
    <w:rsid w:val="751E7A5A"/>
    <w:rsid w:val="753F107B"/>
    <w:rsid w:val="755C2A4B"/>
    <w:rsid w:val="75AE0D7A"/>
    <w:rsid w:val="75CE6E08"/>
    <w:rsid w:val="75D21884"/>
    <w:rsid w:val="75FA70B6"/>
    <w:rsid w:val="764F600F"/>
    <w:rsid w:val="76BC1255"/>
    <w:rsid w:val="7718676A"/>
    <w:rsid w:val="77531C6F"/>
    <w:rsid w:val="777E1814"/>
    <w:rsid w:val="78423B58"/>
    <w:rsid w:val="789214BA"/>
    <w:rsid w:val="789424EB"/>
    <w:rsid w:val="789C74A5"/>
    <w:rsid w:val="78AF5745"/>
    <w:rsid w:val="78CF4CBD"/>
    <w:rsid w:val="793A4F8C"/>
    <w:rsid w:val="793B2F96"/>
    <w:rsid w:val="79950F32"/>
    <w:rsid w:val="7A1F0A75"/>
    <w:rsid w:val="7A580DE8"/>
    <w:rsid w:val="7A816F4A"/>
    <w:rsid w:val="7A8C7C72"/>
    <w:rsid w:val="7AE81AC0"/>
    <w:rsid w:val="7B6E17E3"/>
    <w:rsid w:val="7B89456C"/>
    <w:rsid w:val="7BC61722"/>
    <w:rsid w:val="7BF1715C"/>
    <w:rsid w:val="7C24555F"/>
    <w:rsid w:val="7C5E12A7"/>
    <w:rsid w:val="7C8A307B"/>
    <w:rsid w:val="7CAF525D"/>
    <w:rsid w:val="7CE92B76"/>
    <w:rsid w:val="7DE12E05"/>
    <w:rsid w:val="7DFA0405"/>
    <w:rsid w:val="7E27709E"/>
    <w:rsid w:val="7E2F7150"/>
    <w:rsid w:val="7EA62FC7"/>
    <w:rsid w:val="7EEE4296"/>
    <w:rsid w:val="7F4A6DAE"/>
    <w:rsid w:val="7F6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spacing w:line="360" w:lineRule="auto"/>
      <w:outlineLvl w:val="3"/>
    </w:pPr>
    <w:rPr>
      <w:rFonts w:ascii="Arial" w:hAnsi="Arial"/>
      <w:b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  <w:rPr>
      <w:sz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rPr>
      <w:rFonts w:eastAsia="华文中宋"/>
      <w:b/>
      <w:bCs/>
      <w:w w:val="90"/>
      <w:sz w:val="44"/>
    </w:r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Body Text Indent"/>
    <w:basedOn w:val="1"/>
    <w:next w:val="8"/>
    <w:link w:val="23"/>
    <w:qFormat/>
    <w:uiPriority w:val="0"/>
    <w:pPr>
      <w:ind w:firstLine="752" w:firstLineChars="235"/>
    </w:pPr>
    <w:rPr>
      <w:sz w:val="32"/>
    </w:rPr>
  </w:style>
  <w:style w:type="paragraph" w:styleId="8">
    <w:name w:val="Body Text First Indent 2"/>
    <w:basedOn w:val="7"/>
    <w:next w:val="9"/>
    <w:qFormat/>
    <w:uiPriority w:val="0"/>
    <w:pPr>
      <w:ind w:firstLine="420" w:firstLineChars="200"/>
    </w:pPr>
    <w:rPr>
      <w:b/>
      <w:kern w:val="44"/>
      <w:sz w:val="44"/>
    </w:rPr>
  </w:style>
  <w:style w:type="paragraph" w:styleId="9">
    <w:name w:val="Body Text First Indent"/>
    <w:basedOn w:val="5"/>
    <w:next w:val="8"/>
    <w:qFormat/>
    <w:uiPriority w:val="0"/>
    <w:pPr>
      <w:spacing w:line="360" w:lineRule="auto"/>
      <w:ind w:firstLine="496" w:firstLineChars="200"/>
    </w:pPr>
    <w:rPr>
      <w:rFonts w:hAnsi="宋体"/>
      <w:spacing w:val="4"/>
      <w:kern w:val="24"/>
      <w:sz w:val="24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List"/>
    <w:basedOn w:val="1"/>
    <w:next w:val="1"/>
    <w:qFormat/>
    <w:uiPriority w:val="0"/>
    <w:pPr>
      <w:ind w:left="200" w:hanging="200" w:hangingChars="200"/>
    </w:p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1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3">
    <w:name w:val="正文文本缩进 字符"/>
    <w:basedOn w:val="17"/>
    <w:link w:val="7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1839</Words>
  <Characters>1983</Characters>
  <Lines>16</Lines>
  <Paragraphs>4</Paragraphs>
  <TotalTime>34</TotalTime>
  <ScaleCrop>false</ScaleCrop>
  <LinksUpToDate>false</LinksUpToDate>
  <CharactersWithSpaces>2031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2018-04-23T09:12:00Z</dcterms:created>
  <dc:creator>windows11</dc:creator>
  <cp:lastModifiedBy>刘彦辰</cp:lastModifiedBy>
  <cp:lastPrinted>2023-05-30T09:39:19Z</cp:lastPrinted>
  <dcterms:modified xsi:type="dcterms:W3CDTF">2023-05-30T09:51:28Z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F35007487318457B96AB06563B528B2E_13</vt:lpwstr>
  </property>
</Properties>
</file>