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eastAsia="方正小标宋简体"/>
          <w:sz w:val="32"/>
          <w:szCs w:val="32"/>
        </w:rPr>
      </w:pPr>
    </w:p>
    <w:p>
      <w:pPr>
        <w:spacing w:line="540" w:lineRule="exact"/>
        <w:jc w:val="center"/>
        <w:rPr>
          <w:rFonts w:ascii="方正小标宋简体" w:eastAsia="方正小标宋简体"/>
          <w:sz w:val="32"/>
          <w:szCs w:val="32"/>
        </w:rPr>
      </w:pPr>
    </w:p>
    <w:p>
      <w:pPr>
        <w:tabs>
          <w:tab w:val="left" w:pos="320"/>
          <w:tab w:val="center" w:pos="4153"/>
        </w:tabs>
        <w:spacing w:line="540" w:lineRule="exact"/>
        <w:jc w:val="center"/>
        <w:rPr>
          <w:rFonts w:ascii="仿宋_GB2312" w:hAnsi="新宋体" w:eastAsia="仿宋_GB2312"/>
          <w:sz w:val="32"/>
          <w:szCs w:val="32"/>
        </w:rPr>
      </w:pPr>
    </w:p>
    <w:p>
      <w:pPr>
        <w:tabs>
          <w:tab w:val="left" w:pos="320"/>
          <w:tab w:val="center" w:pos="4153"/>
        </w:tabs>
        <w:spacing w:line="540" w:lineRule="exact"/>
        <w:jc w:val="center"/>
        <w:rPr>
          <w:rFonts w:ascii="仿宋_GB2312" w:hAnsi="新宋体" w:eastAsia="仿宋_GB2312"/>
          <w:sz w:val="32"/>
          <w:szCs w:val="32"/>
        </w:rPr>
      </w:pPr>
    </w:p>
    <w:p>
      <w:pPr>
        <w:tabs>
          <w:tab w:val="left" w:pos="320"/>
          <w:tab w:val="center" w:pos="4153"/>
        </w:tabs>
        <w:spacing w:line="540" w:lineRule="exact"/>
        <w:jc w:val="center"/>
        <w:rPr>
          <w:rFonts w:ascii="仿宋_GB2312" w:hAnsi="新宋体" w:eastAsia="仿宋_GB2312"/>
          <w:sz w:val="32"/>
          <w:szCs w:val="32"/>
        </w:rPr>
      </w:pPr>
    </w:p>
    <w:p>
      <w:pPr>
        <w:tabs>
          <w:tab w:val="left" w:pos="320"/>
          <w:tab w:val="center" w:pos="4153"/>
        </w:tabs>
        <w:spacing w:line="540" w:lineRule="exact"/>
        <w:jc w:val="center"/>
        <w:rPr>
          <w:rFonts w:ascii="仿宋_GB2312" w:hAnsi="新宋体" w:eastAsia="仿宋_GB2312"/>
          <w:sz w:val="32"/>
          <w:szCs w:val="32"/>
        </w:rPr>
      </w:pPr>
    </w:p>
    <w:p>
      <w:pPr>
        <w:tabs>
          <w:tab w:val="left" w:pos="320"/>
          <w:tab w:val="center" w:pos="4153"/>
        </w:tabs>
        <w:spacing w:line="540" w:lineRule="exact"/>
        <w:jc w:val="center"/>
        <w:rPr>
          <w:rFonts w:ascii="仿宋_GB2312" w:hAnsi="新宋体" w:eastAsia="仿宋_GB2312"/>
          <w:sz w:val="32"/>
          <w:szCs w:val="32"/>
        </w:rPr>
      </w:pPr>
    </w:p>
    <w:p>
      <w:pPr>
        <w:tabs>
          <w:tab w:val="left" w:pos="320"/>
          <w:tab w:val="center" w:pos="4153"/>
        </w:tabs>
        <w:spacing w:line="520" w:lineRule="exact"/>
        <w:rPr>
          <w:rFonts w:ascii="仿宋_GB2312" w:hAnsi="新宋体" w:eastAsia="仿宋_GB2312"/>
          <w:sz w:val="32"/>
          <w:szCs w:val="32"/>
        </w:rPr>
      </w:pPr>
    </w:p>
    <w:p>
      <w:pPr>
        <w:tabs>
          <w:tab w:val="left" w:pos="320"/>
          <w:tab w:val="center" w:pos="4153"/>
        </w:tabs>
        <w:spacing w:line="520" w:lineRule="exact"/>
        <w:jc w:val="center"/>
        <w:rPr>
          <w:rFonts w:ascii="仿宋_GB2312" w:hAnsi="新宋体" w:eastAsia="仿宋_GB2312"/>
          <w:sz w:val="32"/>
          <w:szCs w:val="32"/>
        </w:rPr>
      </w:pPr>
    </w:p>
    <w:p>
      <w:pPr>
        <w:tabs>
          <w:tab w:val="left" w:pos="320"/>
          <w:tab w:val="center" w:pos="4153"/>
        </w:tabs>
        <w:spacing w:line="500" w:lineRule="exact"/>
        <w:jc w:val="center"/>
        <w:rPr>
          <w:rFonts w:ascii="仿宋_GB2312" w:hAnsi="新宋体" w:eastAsia="仿宋_GB2312"/>
          <w:sz w:val="32"/>
          <w:szCs w:val="32"/>
        </w:rPr>
      </w:pPr>
    </w:p>
    <w:p>
      <w:pPr>
        <w:tabs>
          <w:tab w:val="left" w:pos="320"/>
          <w:tab w:val="center" w:pos="4153"/>
        </w:tabs>
        <w:spacing w:line="660" w:lineRule="exact"/>
        <w:jc w:val="center"/>
        <w:rPr>
          <w:rFonts w:ascii="仿宋_GB2312" w:hAnsi="新宋体" w:eastAsia="仿宋_GB2312"/>
          <w:sz w:val="32"/>
          <w:szCs w:val="32"/>
        </w:rPr>
      </w:pPr>
      <w:bookmarkStart w:id="0" w:name="发文字号"/>
      <w:r>
        <w:rPr>
          <w:rFonts w:hint="eastAsia" w:ascii="仿宋_GB2312" w:hAnsi="新宋体" w:eastAsia="仿宋_GB2312"/>
          <w:sz w:val="32"/>
          <w:szCs w:val="32"/>
        </w:rPr>
        <w:t>师市财建〔</w:t>
      </w:r>
      <w:r>
        <w:rPr>
          <w:rFonts w:hint="eastAsia" w:ascii="仿宋_GB2312" w:eastAsia="仿宋_GB2312"/>
          <w:sz w:val="32"/>
          <w:szCs w:val="32"/>
        </w:rPr>
        <w:t>2021</w:t>
      </w:r>
      <w:r>
        <w:rPr>
          <w:rFonts w:hint="eastAsia" w:ascii="仿宋_GB2312" w:hAnsi="新宋体" w:eastAsia="仿宋_GB2312"/>
          <w:sz w:val="32"/>
          <w:szCs w:val="32"/>
        </w:rPr>
        <w:t>〕71</w:t>
      </w:r>
      <w:r>
        <w:rPr>
          <w:rFonts w:ascii="仿宋_GB2312" w:hAnsi="新宋体" w:eastAsia="仿宋_GB2312"/>
          <w:sz w:val="32"/>
          <w:szCs w:val="32"/>
        </w:rPr>
        <w:t>号</w:t>
      </w:r>
      <w:bookmarkEnd w:id="0"/>
    </w:p>
    <w:p>
      <w:pPr>
        <w:spacing w:line="500" w:lineRule="exact"/>
        <w:jc w:val="center"/>
        <w:rPr>
          <w:rFonts w:ascii="方正小标宋简体" w:hAnsi="宋体" w:eastAsia="方正小标宋简体"/>
          <w:sz w:val="44"/>
          <w:szCs w:val="44"/>
        </w:rPr>
      </w:pPr>
    </w:p>
    <w:p>
      <w:pPr>
        <w:spacing w:line="500" w:lineRule="exact"/>
        <w:jc w:val="center"/>
        <w:rPr>
          <w:rFonts w:ascii="方正小标宋简体" w:hAnsi="宋体" w:eastAsia="方正小标宋简体"/>
          <w:sz w:val="44"/>
          <w:szCs w:val="44"/>
        </w:rPr>
      </w:pPr>
    </w:p>
    <w:p>
      <w:pPr>
        <w:spacing w:after="156" w:afterLines="50" w:line="500" w:lineRule="exact"/>
        <w:jc w:val="center"/>
        <w:rPr>
          <w:rFonts w:ascii="方正小标宋简体" w:eastAsia="方正小标宋简体"/>
          <w:spacing w:val="-6"/>
          <w:sz w:val="44"/>
          <w:szCs w:val="44"/>
        </w:rPr>
      </w:pPr>
      <w:r>
        <w:rPr>
          <w:rFonts w:hint="eastAsia" w:ascii="方正小标宋简体" w:eastAsia="方正小标宋简体"/>
          <w:spacing w:val="-6"/>
          <w:sz w:val="44"/>
          <w:szCs w:val="44"/>
        </w:rPr>
        <w:t>关于下达2021年兵团重大建设项目前期工作</w:t>
      </w:r>
    </w:p>
    <w:p>
      <w:pPr>
        <w:spacing w:after="156" w:afterLines="50" w:line="500" w:lineRule="exact"/>
        <w:jc w:val="center"/>
        <w:rPr>
          <w:rFonts w:ascii="方正小标宋简体" w:eastAsia="方正小标宋简体"/>
          <w:spacing w:val="-6"/>
          <w:sz w:val="44"/>
          <w:szCs w:val="44"/>
        </w:rPr>
      </w:pPr>
      <w:r>
        <w:rPr>
          <w:rFonts w:hint="eastAsia" w:ascii="方正小标宋简体" w:eastAsia="方正小标宋简体"/>
          <w:spacing w:val="-6"/>
          <w:sz w:val="44"/>
          <w:szCs w:val="44"/>
        </w:rPr>
        <w:t>经费的通知</w:t>
      </w:r>
    </w:p>
    <w:p>
      <w:pPr>
        <w:spacing w:after="156" w:afterLines="50" w:line="60" w:lineRule="exact"/>
        <w:jc w:val="center"/>
        <w:rPr>
          <w:rFonts w:ascii="方正小标宋简体" w:eastAsia="方正小标宋简体"/>
          <w:spacing w:val="-6"/>
          <w:sz w:val="44"/>
          <w:szCs w:val="44"/>
        </w:rPr>
      </w:pPr>
    </w:p>
    <w:p>
      <w:pPr>
        <w:tabs>
          <w:tab w:val="left" w:pos="320"/>
          <w:tab w:val="center" w:pos="4153"/>
        </w:tabs>
        <w:spacing w:line="520" w:lineRule="exact"/>
        <w:rPr>
          <w:rFonts w:ascii="仿宋_GB2312" w:eastAsia="仿宋_GB2312"/>
          <w:sz w:val="32"/>
          <w:szCs w:val="32"/>
        </w:rPr>
      </w:pPr>
      <w:r>
        <w:rPr>
          <w:rFonts w:hint="eastAsia" w:ascii="仿宋_GB2312" w:eastAsia="仿宋_GB2312"/>
          <w:sz w:val="32"/>
          <w:szCs w:val="32"/>
        </w:rPr>
        <w:t>七师各团场财政局（所），师市水利局、卫健委、住房和城乡建设局综合科，天北经开区财政局，发展改革事务中心财务室：</w:t>
      </w:r>
    </w:p>
    <w:p>
      <w:pPr>
        <w:tabs>
          <w:tab w:val="left" w:pos="320"/>
          <w:tab w:val="center" w:pos="4153"/>
        </w:tabs>
        <w:spacing w:line="520" w:lineRule="exact"/>
        <w:ind w:firstLine="640" w:firstLineChars="200"/>
        <w:rPr>
          <w:rFonts w:ascii="仿宋_GB2312" w:eastAsia="仿宋_GB2312"/>
          <w:sz w:val="32"/>
          <w:szCs w:val="32"/>
        </w:rPr>
      </w:pPr>
      <w:r>
        <w:rPr>
          <w:rFonts w:hint="eastAsia" w:ascii="仿宋_GB2312" w:eastAsia="仿宋_GB2312"/>
          <w:sz w:val="32"/>
          <w:szCs w:val="32"/>
        </w:rPr>
        <w:t>根据兵团《关于拨付2021年兵团重大建设项目前期工作经费的通知》（兵财建〔2021〕39号）和《关于下达2021年政府固定资产投资项目前期工作费的补充说明》，现拨付你单位2021年兵团重大建设项目前期工作经费527万元（详情见附件）。资金列入2021年政府收支分类科目“2299999-其他支出”。</w:t>
      </w:r>
    </w:p>
    <w:p>
      <w:pPr>
        <w:tabs>
          <w:tab w:val="left" w:pos="320"/>
          <w:tab w:val="center" w:pos="4153"/>
        </w:tabs>
        <w:spacing w:line="520" w:lineRule="exact"/>
        <w:ind w:firstLine="640" w:firstLineChars="200"/>
        <w:rPr>
          <w:rFonts w:ascii="仿宋_GB2312" w:eastAsia="仿宋_GB2312"/>
          <w:sz w:val="32"/>
          <w:szCs w:val="32"/>
        </w:rPr>
      </w:pPr>
      <w:r>
        <w:rPr>
          <w:rFonts w:hint="eastAsia" w:ascii="仿宋_GB2312" w:eastAsia="仿宋_GB2312"/>
          <w:sz w:val="32"/>
          <w:szCs w:val="32"/>
        </w:rPr>
        <w:t>为进一步加强预算绩效管理，切实提高资金使用效益，请按照《兵团党委 兵团关于全面实施预算绩效管理的实施意见》要求，依照下达的《绩效目标表》开展绩效监控和绩效自评，加强全过程绩效管理和监督检查，确保专款专用。</w:t>
      </w:r>
    </w:p>
    <w:p>
      <w:pPr>
        <w:tabs>
          <w:tab w:val="left" w:pos="320"/>
          <w:tab w:val="center" w:pos="4153"/>
        </w:tabs>
        <w:spacing w:line="520" w:lineRule="exact"/>
        <w:ind w:firstLine="640" w:firstLineChars="200"/>
        <w:rPr>
          <w:rFonts w:ascii="仿宋_GB2312" w:eastAsia="仿宋_GB2312"/>
          <w:sz w:val="32"/>
          <w:szCs w:val="32"/>
        </w:rPr>
      </w:pPr>
    </w:p>
    <w:p>
      <w:pPr>
        <w:tabs>
          <w:tab w:val="left" w:pos="320"/>
          <w:tab w:val="center" w:pos="4153"/>
        </w:tabs>
        <w:spacing w:line="520" w:lineRule="exact"/>
        <w:ind w:left="1598" w:leftChars="304" w:hanging="960" w:hangingChars="300"/>
        <w:rPr>
          <w:rFonts w:hint="eastAsia" w:ascii="仿宋_GB2312" w:eastAsia="仿宋_GB2312"/>
          <w:sz w:val="32"/>
          <w:szCs w:val="32"/>
        </w:rPr>
      </w:pPr>
      <w:r>
        <w:rPr>
          <w:rFonts w:hint="eastAsia" w:ascii="仿宋_GB2312" w:eastAsia="仿宋_GB2312"/>
          <w:sz w:val="32"/>
          <w:szCs w:val="32"/>
        </w:rPr>
        <w:t>附件：</w:t>
      </w:r>
      <w:r>
        <w:rPr>
          <w:rFonts w:hint="eastAsia" w:ascii="仿宋_GB2312" w:eastAsia="仿宋_GB2312"/>
          <w:sz w:val="32"/>
          <w:szCs w:val="32"/>
          <w:lang w:val="en-US" w:eastAsia="zh-CN"/>
        </w:rPr>
        <w:t>1.</w:t>
      </w:r>
      <w:r>
        <w:rPr>
          <w:rFonts w:hint="eastAsia" w:ascii="仿宋_GB2312" w:eastAsia="仿宋_GB2312"/>
          <w:sz w:val="32"/>
          <w:szCs w:val="32"/>
        </w:rPr>
        <w:t>七师2021年重大项目前期工作费分配明细表</w:t>
      </w:r>
    </w:p>
    <w:p>
      <w:pPr>
        <w:tabs>
          <w:tab w:val="left" w:pos="320"/>
          <w:tab w:val="center" w:pos="4153"/>
        </w:tabs>
        <w:spacing w:line="520" w:lineRule="exact"/>
        <w:ind w:left="1596" w:leftChars="760" w:firstLine="0" w:firstLineChars="0"/>
        <w:rPr>
          <w:rFonts w:hint="default" w:ascii="仿宋_GB2312" w:eastAsia="仿宋_GB2312"/>
          <w:sz w:val="32"/>
          <w:szCs w:val="32"/>
          <w:lang w:val="en-US" w:eastAsia="zh-CN"/>
        </w:rPr>
      </w:pPr>
      <w:r>
        <w:rPr>
          <w:rFonts w:hint="eastAsia" w:ascii="仿宋_GB2312" w:eastAsia="仿宋_GB2312"/>
          <w:sz w:val="32"/>
          <w:szCs w:val="32"/>
          <w:lang w:val="en-US" w:eastAsia="zh-CN"/>
        </w:rPr>
        <w:t>2.绩效目标表</w:t>
      </w:r>
    </w:p>
    <w:p>
      <w:pPr>
        <w:tabs>
          <w:tab w:val="left" w:pos="320"/>
          <w:tab w:val="center" w:pos="4153"/>
        </w:tabs>
        <w:spacing w:line="560" w:lineRule="exact"/>
        <w:ind w:left="1278" w:leftChars="304" w:hanging="640" w:hangingChars="200"/>
        <w:rPr>
          <w:rFonts w:ascii="仿宋_GB2312" w:eastAsia="仿宋_GB2312"/>
          <w:sz w:val="32"/>
          <w:szCs w:val="32"/>
        </w:rPr>
      </w:pPr>
    </w:p>
    <w:p>
      <w:pPr>
        <w:tabs>
          <w:tab w:val="left" w:pos="320"/>
          <w:tab w:val="center" w:pos="4153"/>
        </w:tabs>
        <w:spacing w:line="560" w:lineRule="exact"/>
        <w:ind w:left="1278" w:leftChars="304" w:hanging="640" w:hangingChars="200"/>
        <w:rPr>
          <w:rFonts w:ascii="仿宋_GB2312" w:eastAsia="仿宋_GB2312"/>
          <w:sz w:val="32"/>
          <w:szCs w:val="32"/>
        </w:rPr>
      </w:pPr>
    </w:p>
    <w:p>
      <w:pPr>
        <w:tabs>
          <w:tab w:val="left" w:pos="320"/>
          <w:tab w:val="center" w:pos="4153"/>
        </w:tabs>
        <w:spacing w:line="560" w:lineRule="exact"/>
        <w:ind w:firstLine="4640" w:firstLineChars="1450"/>
        <w:rPr>
          <w:rFonts w:ascii="仿宋_GB2312" w:eastAsia="仿宋_GB2312"/>
          <w:sz w:val="32"/>
          <w:szCs w:val="32"/>
        </w:rPr>
      </w:pPr>
      <w:r>
        <w:rPr>
          <w:rFonts w:hint="eastAsia" w:ascii="仿宋_GB2312" w:eastAsia="仿宋_GB2312"/>
          <w:sz w:val="32"/>
          <w:szCs w:val="32"/>
        </w:rPr>
        <w:t>第七师胡杨河市财政局</w:t>
      </w:r>
    </w:p>
    <w:p>
      <w:pPr>
        <w:tabs>
          <w:tab w:val="left" w:pos="320"/>
          <w:tab w:val="center" w:pos="4153"/>
        </w:tabs>
        <w:spacing w:line="560" w:lineRule="exact"/>
        <w:ind w:firstLine="5120" w:firstLineChars="1600"/>
        <w:rPr>
          <w:rFonts w:ascii="仿宋_GB2312" w:eastAsia="仿宋_GB2312"/>
          <w:sz w:val="32"/>
          <w:szCs w:val="32"/>
        </w:rPr>
      </w:pPr>
      <w:r>
        <w:rPr>
          <w:rFonts w:hint="eastAsia" w:ascii="仿宋_GB2312" w:eastAsia="仿宋_GB2312"/>
          <w:sz w:val="32"/>
          <w:szCs w:val="32"/>
        </w:rPr>
        <w:t>2021年5月8日</w:t>
      </w:r>
    </w:p>
    <w:p>
      <w:pPr>
        <w:tabs>
          <w:tab w:val="left" w:pos="320"/>
          <w:tab w:val="center" w:pos="4153"/>
        </w:tabs>
        <w:spacing w:line="400" w:lineRule="exact"/>
        <w:rPr>
          <w:rFonts w:ascii="仿宋_GB2312" w:eastAsia="仿宋_GB2312"/>
          <w:sz w:val="32"/>
          <w:szCs w:val="32"/>
        </w:rPr>
      </w:pPr>
    </w:p>
    <w:p>
      <w:pPr>
        <w:tabs>
          <w:tab w:val="left" w:pos="320"/>
          <w:tab w:val="center" w:pos="4153"/>
        </w:tabs>
        <w:spacing w:line="400" w:lineRule="exact"/>
        <w:rPr>
          <w:rFonts w:ascii="仿宋_GB2312" w:eastAsia="仿宋_GB2312"/>
          <w:sz w:val="32"/>
          <w:szCs w:val="32"/>
        </w:rPr>
      </w:pPr>
    </w:p>
    <w:p>
      <w:pPr>
        <w:tabs>
          <w:tab w:val="left" w:pos="320"/>
          <w:tab w:val="center" w:pos="4153"/>
        </w:tabs>
        <w:spacing w:line="400" w:lineRule="exact"/>
        <w:rPr>
          <w:rFonts w:ascii="仿宋_GB2312" w:eastAsia="仿宋_GB2312"/>
          <w:sz w:val="32"/>
          <w:szCs w:val="32"/>
        </w:rPr>
      </w:pPr>
    </w:p>
    <w:p>
      <w:pPr>
        <w:tabs>
          <w:tab w:val="left" w:pos="320"/>
          <w:tab w:val="center" w:pos="4153"/>
        </w:tabs>
        <w:spacing w:line="400" w:lineRule="exact"/>
        <w:rPr>
          <w:rFonts w:ascii="仿宋_GB2312" w:eastAsia="仿宋_GB2312"/>
          <w:sz w:val="32"/>
          <w:szCs w:val="32"/>
        </w:rPr>
      </w:pPr>
    </w:p>
    <w:p>
      <w:pPr>
        <w:tabs>
          <w:tab w:val="left" w:pos="320"/>
          <w:tab w:val="center" w:pos="4153"/>
        </w:tabs>
        <w:spacing w:line="400" w:lineRule="exact"/>
        <w:rPr>
          <w:rFonts w:ascii="仿宋_GB2312" w:eastAsia="仿宋_GB2312"/>
          <w:sz w:val="32"/>
          <w:szCs w:val="32"/>
        </w:rPr>
      </w:pPr>
    </w:p>
    <w:p>
      <w:pPr>
        <w:tabs>
          <w:tab w:val="left" w:pos="320"/>
          <w:tab w:val="center" w:pos="4153"/>
        </w:tabs>
        <w:spacing w:line="400" w:lineRule="exact"/>
        <w:rPr>
          <w:rFonts w:ascii="仿宋_GB2312" w:eastAsia="仿宋_GB2312"/>
          <w:sz w:val="32"/>
          <w:szCs w:val="32"/>
        </w:rPr>
      </w:pPr>
    </w:p>
    <w:p>
      <w:pPr>
        <w:tabs>
          <w:tab w:val="left" w:pos="320"/>
          <w:tab w:val="center" w:pos="4153"/>
        </w:tabs>
        <w:spacing w:line="400" w:lineRule="exact"/>
        <w:rPr>
          <w:rFonts w:ascii="仿宋_GB2312" w:eastAsia="仿宋_GB2312"/>
          <w:sz w:val="32"/>
          <w:szCs w:val="32"/>
        </w:rPr>
      </w:pPr>
    </w:p>
    <w:p>
      <w:pPr>
        <w:tabs>
          <w:tab w:val="left" w:pos="320"/>
          <w:tab w:val="center" w:pos="4153"/>
        </w:tabs>
        <w:spacing w:line="400" w:lineRule="exact"/>
        <w:rPr>
          <w:rFonts w:ascii="仿宋_GB2312" w:eastAsia="仿宋_GB2312"/>
          <w:sz w:val="32"/>
          <w:szCs w:val="32"/>
        </w:rPr>
      </w:pPr>
    </w:p>
    <w:p>
      <w:pPr>
        <w:tabs>
          <w:tab w:val="left" w:pos="320"/>
          <w:tab w:val="center" w:pos="4153"/>
        </w:tabs>
        <w:spacing w:line="400" w:lineRule="exact"/>
        <w:rPr>
          <w:rFonts w:ascii="仿宋_GB2312" w:eastAsia="仿宋_GB2312"/>
          <w:sz w:val="32"/>
          <w:szCs w:val="32"/>
        </w:rPr>
      </w:pPr>
    </w:p>
    <w:p>
      <w:pPr>
        <w:tabs>
          <w:tab w:val="left" w:pos="320"/>
          <w:tab w:val="center" w:pos="4153"/>
        </w:tabs>
        <w:spacing w:line="400" w:lineRule="exact"/>
        <w:rPr>
          <w:rFonts w:ascii="仿宋_GB2312" w:eastAsia="仿宋_GB2312"/>
          <w:sz w:val="32"/>
          <w:szCs w:val="32"/>
        </w:rPr>
      </w:pPr>
    </w:p>
    <w:p>
      <w:pPr>
        <w:tabs>
          <w:tab w:val="left" w:pos="320"/>
          <w:tab w:val="center" w:pos="4153"/>
        </w:tabs>
        <w:spacing w:line="400" w:lineRule="exact"/>
        <w:rPr>
          <w:rFonts w:ascii="仿宋_GB2312" w:eastAsia="仿宋_GB2312"/>
          <w:sz w:val="32"/>
          <w:szCs w:val="32"/>
        </w:rPr>
      </w:pPr>
    </w:p>
    <w:p>
      <w:pPr>
        <w:tabs>
          <w:tab w:val="left" w:pos="320"/>
          <w:tab w:val="center" w:pos="4153"/>
        </w:tabs>
        <w:spacing w:line="400" w:lineRule="exact"/>
        <w:rPr>
          <w:rFonts w:ascii="仿宋_GB2312" w:eastAsia="仿宋_GB2312"/>
          <w:sz w:val="32"/>
          <w:szCs w:val="32"/>
        </w:rPr>
      </w:pPr>
    </w:p>
    <w:p>
      <w:pPr>
        <w:tabs>
          <w:tab w:val="left" w:pos="320"/>
          <w:tab w:val="center" w:pos="4153"/>
        </w:tabs>
        <w:spacing w:line="400" w:lineRule="exact"/>
        <w:rPr>
          <w:rFonts w:ascii="仿宋_GB2312" w:eastAsia="仿宋_GB2312"/>
          <w:sz w:val="32"/>
          <w:szCs w:val="32"/>
        </w:rPr>
      </w:pPr>
    </w:p>
    <w:p>
      <w:pPr>
        <w:tabs>
          <w:tab w:val="left" w:pos="320"/>
          <w:tab w:val="center" w:pos="4153"/>
        </w:tabs>
        <w:spacing w:line="400" w:lineRule="exact"/>
        <w:rPr>
          <w:rFonts w:ascii="仿宋_GB2312" w:eastAsia="仿宋_GB2312"/>
          <w:sz w:val="32"/>
          <w:szCs w:val="32"/>
        </w:rPr>
      </w:pPr>
    </w:p>
    <w:p>
      <w:pPr>
        <w:tabs>
          <w:tab w:val="left" w:pos="320"/>
          <w:tab w:val="center" w:pos="4153"/>
        </w:tabs>
        <w:spacing w:line="400" w:lineRule="exact"/>
        <w:rPr>
          <w:rFonts w:ascii="仿宋_GB2312" w:eastAsia="仿宋_GB2312"/>
          <w:sz w:val="32"/>
          <w:szCs w:val="32"/>
        </w:rPr>
      </w:pPr>
    </w:p>
    <w:p>
      <w:pPr>
        <w:tabs>
          <w:tab w:val="left" w:pos="320"/>
          <w:tab w:val="center" w:pos="4153"/>
        </w:tabs>
        <w:spacing w:line="560" w:lineRule="exact"/>
        <w:jc w:val="left"/>
        <w:rPr>
          <w:rFonts w:ascii="仿宋_GB2312" w:hAnsi="新宋体" w:eastAsia="仿宋_GB2312"/>
          <w:color w:val="000000"/>
          <w:sz w:val="28"/>
          <w:szCs w:val="28"/>
        </w:rPr>
      </w:pPr>
      <w:r>
        <w:rPr>
          <w:rFonts w:hint="eastAsia"/>
          <w:sz w:val="28"/>
          <w:szCs w:val="28"/>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50800</wp:posOffset>
                </wp:positionV>
                <wp:extent cx="594360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ln>
                      </wps:spPr>
                      <wps:bodyPr/>
                    </wps:wsp>
                  </a:graphicData>
                </a:graphic>
              </wp:anchor>
            </w:drawing>
          </mc:Choice>
          <mc:Fallback>
            <w:pict>
              <v:line id="_x0000_s1026" o:spid="_x0000_s1026" o:spt="20" style="position:absolute;left:0pt;margin-left:-9pt;margin-top:4pt;height:0pt;width:468pt;z-index:251659264;mso-width-relative:page;mso-height-relative:page;" filled="f" stroked="t" coordsize="21600,21600" o:gfxdata="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jlpvI9IAAAAHAQAADwAA&#10;AAAAAAABACAAAAAiAAAAZHJzL2Rvd25yZXYueG1sUEsBAhQAFAAAAAgAh07iQGuEgTDjAQAAqwMA&#10;AA4AAAAAAAAAAQAgAAAAIQEAAGRycy9lMm9Eb2MueG1sUEsFBgAAAAAGAAYAWQEAAHYFAAAAAA==&#10;">
                <v:fill on="f" focussize="0,0"/>
                <v:stroke weight="1.5pt" color="#000000" joinstyle="round"/>
                <v:imagedata o:title=""/>
                <o:lock v:ext="edit" aspectratio="f"/>
              </v:line>
            </w:pict>
          </mc:Fallback>
        </mc:AlternateContent>
      </w:r>
      <w:r>
        <w:rPr>
          <w:rFonts w:hint="eastAsia" w:ascii="仿宋_GB2312" w:hAnsi="新宋体" w:eastAsia="仿宋_GB2312"/>
          <w:color w:val="000000"/>
          <w:sz w:val="28"/>
          <w:szCs w:val="28"/>
        </w:rPr>
        <w:t>抄送：师市审计局</w:t>
      </w:r>
      <w:r>
        <w:rPr>
          <w:rFonts w:hint="eastAsia" w:ascii="仿宋_GB2312" w:eastAsia="仿宋_GB2312"/>
          <w:sz w:val="28"/>
          <w:szCs w:val="28"/>
        </w:rPr>
        <w:t>。</w:t>
      </w:r>
    </w:p>
    <w:p>
      <w:pPr>
        <w:tabs>
          <w:tab w:val="left" w:pos="320"/>
          <w:tab w:val="center" w:pos="4153"/>
        </w:tabs>
        <w:spacing w:line="520" w:lineRule="exact"/>
        <w:rPr>
          <w:rFonts w:hint="eastAsia" w:ascii="仿宋_GB2312" w:hAnsi="新宋体" w:eastAsia="仿宋_GB2312"/>
          <w:color w:val="000000"/>
          <w:sz w:val="28"/>
          <w:szCs w:val="28"/>
        </w:rPr>
      </w:pPr>
      <w:r>
        <w:rPr>
          <w:rFonts w:hint="eastAsia"/>
          <w:sz w:val="28"/>
          <w:szCs w:val="28"/>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55880</wp:posOffset>
                </wp:positionV>
                <wp:extent cx="5943600"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9pt;margin-top:4.4pt;height:0pt;width:468pt;z-index:251660288;mso-width-relative:page;mso-height-relative:page;" filled="f" stroked="t" coordsize="21600,21600" o:gfxdata="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ANmDTSAAAABwEAAA8A&#10;AAAAAAAAAQAgAAAAIgAAAGRycy9kb3ducmV2LnhtbFBLAQIUABQAAAAIAIdO4kBHQDoP5AEAAKoD&#10;AAAOAAAAAAAAAAEAIAAAACEBAABkcnMvZTJvRG9jLnhtbFBLBQYAAAAABgAGAFkBAAB3BQAAAAA=&#10;">
                <v:fill on="f" focussize="0,0"/>
                <v:stroke color="#000000" joinstyle="round"/>
                <v:imagedata o:title=""/>
                <o:lock v:ext="edit" aspectratio="f"/>
              </v:line>
            </w:pict>
          </mc:Fallback>
        </mc:AlternateContent>
      </w:r>
      <w:r>
        <w:rPr>
          <w:rFonts w:hint="eastAsia"/>
          <w:sz w:val="28"/>
          <w:szCs w:val="28"/>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434340</wp:posOffset>
                </wp:positionV>
                <wp:extent cx="594360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ln>
                      </wps:spPr>
                      <wps:bodyPr/>
                    </wps:wsp>
                  </a:graphicData>
                </a:graphic>
              </wp:anchor>
            </w:drawing>
          </mc:Choice>
          <mc:Fallback>
            <w:pict>
              <v:line id="_x0000_s1026" o:spid="_x0000_s1026" o:spt="20" style="position:absolute;left:0pt;margin-left:-9pt;margin-top:34.2pt;height:0pt;width:468pt;z-index:251661312;mso-width-relative:page;mso-height-relative:page;" filled="f" stroked="t" coordsize="21600,21600" o:gfxdata="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LVsltQAAAAJAQAA&#10;DwAAAAAAAAABACAAAAAiAAAAZHJzL2Rvd25yZXYueG1sUEsBAhQAFAAAAAgAh07iQNCfQnjkAQAA&#10;qwMAAA4AAAAAAAAAAQAgAAAAIwEAAGRycy9lMm9Eb2MueG1sUEsFBgAAAAAGAAYAWQEAAHkFAAAA&#10;AA==&#10;">
                <v:fill on="f" focussize="0,0"/>
                <v:stroke weight="1.5pt" color="#000000" joinstyle="round"/>
                <v:imagedata o:title=""/>
                <o:lock v:ext="edit" aspectratio="f"/>
              </v:line>
            </w:pict>
          </mc:Fallback>
        </mc:AlternateContent>
      </w:r>
      <w:r>
        <w:rPr>
          <w:rFonts w:hint="eastAsia" w:ascii="仿宋_GB2312" w:hAnsi="新宋体" w:eastAsia="仿宋_GB2312"/>
          <w:color w:val="000000"/>
          <w:sz w:val="28"/>
          <w:szCs w:val="28"/>
        </w:rPr>
        <w:t xml:space="preserve">新疆生产建设兵团第七师胡杨河市财政局        </w:t>
      </w:r>
      <w:r>
        <w:rPr>
          <w:rFonts w:hint="eastAsia" w:ascii="仿宋_GB2312" w:eastAsia="仿宋_GB2312"/>
          <w:sz w:val="28"/>
          <w:szCs w:val="28"/>
        </w:rPr>
        <w:t>2021年5月8日</w:t>
      </w:r>
      <w:r>
        <w:rPr>
          <w:rFonts w:hint="eastAsia" w:ascii="仿宋_GB2312" w:hAnsi="新宋体" w:eastAsia="仿宋_GB2312"/>
          <w:color w:val="000000"/>
          <w:sz w:val="28"/>
          <w:szCs w:val="28"/>
        </w:rPr>
        <w:t>印发</w:t>
      </w:r>
    </w:p>
    <w:p>
      <w:pPr>
        <w:tabs>
          <w:tab w:val="left" w:pos="320"/>
          <w:tab w:val="center" w:pos="4153"/>
        </w:tabs>
        <w:spacing w:line="520" w:lineRule="exact"/>
        <w:rPr>
          <w:rFonts w:hint="eastAsia" w:ascii="仿宋_GB2312" w:hAnsi="新宋体" w:eastAsia="仿宋_GB2312"/>
          <w:color w:val="000000"/>
          <w:sz w:val="28"/>
          <w:szCs w:val="28"/>
        </w:rPr>
      </w:pPr>
    </w:p>
    <w:tbl>
      <w:tblPr>
        <w:tblW w:w="881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383"/>
        <w:gridCol w:w="6495"/>
        <w:gridCol w:w="19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878" w:type="dxa"/>
            <w:gridSpan w:val="2"/>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附件1：</w:t>
            </w:r>
          </w:p>
        </w:tc>
        <w:tc>
          <w:tcPr>
            <w:tcW w:w="1935"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8813" w:type="dxa"/>
            <w:gridSpan w:val="3"/>
            <w:tcBorders>
              <w:top w:val="nil"/>
              <w:left w:val="nil"/>
              <w:bottom w:val="nil"/>
              <w:right w:val="nil"/>
            </w:tcBorders>
            <w:shd w:val="clear"/>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bdr w:val="none" w:color="auto" w:sz="0" w:space="0"/>
                <w:lang w:val="en-US" w:eastAsia="zh-CN" w:bidi="ar"/>
              </w:rPr>
              <w:t>七师2021年重大项目前期工作费分配明细表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813" w:type="dxa"/>
            <w:gridSpan w:val="3"/>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383"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序号</w:t>
            </w:r>
          </w:p>
        </w:tc>
        <w:tc>
          <w:tcPr>
            <w:tcW w:w="6495"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项目名称</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此次拨付前期费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649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兵团资金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687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合计</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687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123团</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73.1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64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第七师123团消防站及城市管网建设项目</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64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第七师123团社区服务站项目</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64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第七师123团全民健身中心建设项目</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64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123团冷链物流配送中心项目</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64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123团老旧小区改造项目</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64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123团城镇道路建设</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64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123团城镇配套基础设施建设项目</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64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123团供水工程</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64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123团双创园区配套基础设施建设项目</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64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123团双创园区配套基础设施建设项目</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64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第七师一二三团史陈列馆改扩建</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687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124团</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64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124团老旧小区改造项目</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64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124团职工文化活动中心室内外升级改造及相关设施购置项目</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64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124团老年门球场建设项目</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64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第七师124团标准田径跑道和足球场建设项目</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64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124团连队生活垃圾周转站及垃圾收集处理建设项目</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64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124团市政交通设施建设项目</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64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124团协和广场升级改造项目</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687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125团</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64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125团城镇道路改造项目</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687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126团</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64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126团迎宾路社区幸福里小区改造项目</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64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126团振兴路社区曙光里小区改造项目</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64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126团迎宾路社区健康里小区改造项目</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64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第七师126团消防站及城镇管网建设项目</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64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第七师126团户外运动健身步道基础设施建设项目</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64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126团老旧小区改造项目</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64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126团振兴路社区绿洲园小区改造项目</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64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第七师一二六团戈壁母亲红色教育基地提升改造项目</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687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127团</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64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第七师127团户外运动健身步道基础设施建设项目</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64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127团城镇老旧小区改造项目</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64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127团城镇老旧小区改造项目</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64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127团城镇老旧小区排水改造项目</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64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127团丰收街二期建设项目</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64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127团市政公共交通设施项目</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64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第七师127团社区服务站项目</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687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130团</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64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第七师130团20连引水渠道改建工程</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64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第七师胡杨河市130团职工文化活动中心</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64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130团滨河职工创业园基础配套设施建设项目</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64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130团老旧小区基础改造项目</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64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130团少数民族连队安居住房建设项目</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64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幼儿园基础设施改造项目</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64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第七师130团社区服务站项目</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687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131团</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64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第七师131团社会足球场建设项目</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64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131团老旧小区基础设施改造项目</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687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137团</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64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第七师137团社区老年人日间照料中心项目</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687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奎东农场</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64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奎东农场城镇道路建设</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64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奎东农场公共停车位建设项目</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64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奎东农场排水项目</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64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奎东农场克拉玛依居民区八一小区棚户区改造工程安置住房项目</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687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一团</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64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第七师代管一团体育公园建设项目</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64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第七师代管一团金银川镇图书馆建设项目</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64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第七师代管一团安全饮水工程建设项目</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64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第七师代管一团胜利小区保障性住房基础设施配套项目</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64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第七师代管一团环城东路建设项目</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64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第七师代管一团新城大道建设项目</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64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第七师代管一团一团迎宾西路、振兴路建设项目</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64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第七师代管一团城镇集中供热管网改扩建项目</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64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第七师代管一团城镇排水管网改扩建项目</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687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天北经开区</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113.56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64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第七师天北经济技术开发区产业协同发展平台建设项目</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64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第七师天北经济技术开发区2021年产业园区基础配套设施项目</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64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第七师天北经济技术开发区北园区中小企业创业园项目</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64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第七师天北经济技术开发区东城区城市泄洪通道及生态景观改造项目</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687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水利局</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18.84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64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第七师车排子水库库外渠工程</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687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住建局</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64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胡杨河国家农业科技园区道路建设项目</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64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胡杨河国家农业科技园区供热工程项目</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64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胡杨河市2021年道路亮化项目</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687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发改委（发展改革事务中心）</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64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第七师胡杨河市成品粮储备库建设项目</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64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第七师胡杨河市成品粮应急低温储备库建设项目</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7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卫健委</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64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第七师124团医院门诊综合楼建设项目</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64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123团医院妇幼保健楼建设项目</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r>
    </w:tbl>
    <w:p>
      <w:pPr>
        <w:tabs>
          <w:tab w:val="left" w:pos="320"/>
          <w:tab w:val="center" w:pos="4153"/>
        </w:tabs>
        <w:spacing w:line="520" w:lineRule="exact"/>
        <w:rPr>
          <w:rFonts w:hint="eastAsia" w:ascii="仿宋_GB2312" w:hAnsi="新宋体" w:eastAsia="仿宋_GB2312"/>
          <w:color w:val="000000"/>
          <w:sz w:val="28"/>
          <w:szCs w:val="28"/>
        </w:rPr>
      </w:pPr>
    </w:p>
    <w:p>
      <w:pPr>
        <w:tabs>
          <w:tab w:val="left" w:pos="320"/>
          <w:tab w:val="center" w:pos="4153"/>
        </w:tabs>
        <w:spacing w:line="520" w:lineRule="exact"/>
        <w:rPr>
          <w:rFonts w:hint="eastAsia" w:ascii="仿宋_GB2312" w:hAnsi="新宋体" w:eastAsia="仿宋_GB2312"/>
          <w:color w:val="000000"/>
          <w:sz w:val="28"/>
          <w:szCs w:val="28"/>
        </w:rPr>
      </w:pPr>
    </w:p>
    <w:p>
      <w:pPr>
        <w:tabs>
          <w:tab w:val="left" w:pos="320"/>
          <w:tab w:val="center" w:pos="4153"/>
        </w:tabs>
        <w:spacing w:line="520" w:lineRule="exact"/>
        <w:rPr>
          <w:rFonts w:hint="eastAsia" w:ascii="仿宋_GB2312" w:hAnsi="新宋体" w:eastAsia="仿宋_GB2312"/>
          <w:color w:val="000000"/>
          <w:sz w:val="28"/>
          <w:szCs w:val="28"/>
        </w:rPr>
      </w:pPr>
    </w:p>
    <w:p>
      <w:pPr>
        <w:tabs>
          <w:tab w:val="left" w:pos="320"/>
          <w:tab w:val="center" w:pos="4153"/>
        </w:tabs>
        <w:spacing w:line="520" w:lineRule="exact"/>
        <w:rPr>
          <w:rFonts w:hint="eastAsia" w:ascii="仿宋_GB2312" w:hAnsi="新宋体" w:eastAsia="仿宋_GB2312"/>
          <w:color w:val="000000"/>
          <w:sz w:val="28"/>
          <w:szCs w:val="28"/>
        </w:rPr>
      </w:pPr>
    </w:p>
    <w:p>
      <w:pPr>
        <w:tabs>
          <w:tab w:val="left" w:pos="320"/>
          <w:tab w:val="center" w:pos="4153"/>
        </w:tabs>
        <w:spacing w:line="520" w:lineRule="exact"/>
        <w:rPr>
          <w:rFonts w:hint="eastAsia" w:ascii="仿宋_GB2312" w:hAnsi="新宋体" w:eastAsia="仿宋_GB2312"/>
          <w:color w:val="000000"/>
          <w:sz w:val="28"/>
          <w:szCs w:val="28"/>
        </w:rPr>
      </w:pPr>
    </w:p>
    <w:p>
      <w:pPr>
        <w:tabs>
          <w:tab w:val="left" w:pos="320"/>
          <w:tab w:val="center" w:pos="4153"/>
        </w:tabs>
        <w:spacing w:line="520" w:lineRule="exact"/>
        <w:rPr>
          <w:rFonts w:hint="eastAsia" w:ascii="仿宋_GB2312" w:hAnsi="新宋体" w:eastAsia="仿宋_GB2312"/>
          <w:color w:val="000000"/>
          <w:sz w:val="28"/>
          <w:szCs w:val="28"/>
        </w:rPr>
      </w:pPr>
    </w:p>
    <w:p>
      <w:pPr>
        <w:tabs>
          <w:tab w:val="left" w:pos="320"/>
          <w:tab w:val="center" w:pos="4153"/>
        </w:tabs>
        <w:spacing w:line="520" w:lineRule="exact"/>
        <w:rPr>
          <w:rFonts w:hint="eastAsia" w:ascii="仿宋_GB2312" w:hAnsi="新宋体" w:eastAsia="仿宋_GB2312"/>
          <w:color w:val="000000"/>
          <w:sz w:val="28"/>
          <w:szCs w:val="28"/>
        </w:rPr>
      </w:pPr>
    </w:p>
    <w:p>
      <w:pPr>
        <w:tabs>
          <w:tab w:val="left" w:pos="320"/>
          <w:tab w:val="center" w:pos="4153"/>
        </w:tabs>
        <w:spacing w:line="520" w:lineRule="exact"/>
        <w:rPr>
          <w:rFonts w:hint="eastAsia" w:ascii="仿宋_GB2312" w:hAnsi="新宋体" w:eastAsia="仿宋_GB2312"/>
          <w:color w:val="000000"/>
          <w:sz w:val="28"/>
          <w:szCs w:val="28"/>
        </w:rPr>
      </w:pPr>
    </w:p>
    <w:p>
      <w:pPr>
        <w:tabs>
          <w:tab w:val="left" w:pos="320"/>
          <w:tab w:val="center" w:pos="4153"/>
        </w:tabs>
        <w:spacing w:line="520" w:lineRule="exact"/>
        <w:rPr>
          <w:rFonts w:hint="eastAsia" w:ascii="仿宋_GB2312" w:hAnsi="新宋体" w:eastAsia="仿宋_GB2312"/>
          <w:color w:val="000000"/>
          <w:sz w:val="28"/>
          <w:szCs w:val="28"/>
        </w:rPr>
      </w:pPr>
    </w:p>
    <w:p>
      <w:pPr>
        <w:tabs>
          <w:tab w:val="left" w:pos="320"/>
          <w:tab w:val="center" w:pos="4153"/>
        </w:tabs>
        <w:spacing w:line="520" w:lineRule="exact"/>
        <w:rPr>
          <w:rFonts w:hint="eastAsia" w:ascii="仿宋_GB2312" w:hAnsi="新宋体" w:eastAsia="仿宋_GB2312"/>
          <w:color w:val="000000"/>
          <w:sz w:val="28"/>
          <w:szCs w:val="28"/>
        </w:rPr>
      </w:pPr>
    </w:p>
    <w:p>
      <w:pPr>
        <w:tabs>
          <w:tab w:val="left" w:pos="320"/>
          <w:tab w:val="center" w:pos="4153"/>
        </w:tabs>
        <w:spacing w:line="520" w:lineRule="exact"/>
        <w:rPr>
          <w:rFonts w:hint="eastAsia" w:ascii="仿宋_GB2312" w:hAnsi="新宋体" w:eastAsia="仿宋_GB2312"/>
          <w:color w:val="000000"/>
          <w:sz w:val="28"/>
          <w:szCs w:val="28"/>
        </w:rPr>
      </w:pPr>
    </w:p>
    <w:p>
      <w:pPr>
        <w:tabs>
          <w:tab w:val="left" w:pos="320"/>
          <w:tab w:val="center" w:pos="4153"/>
        </w:tabs>
        <w:spacing w:line="520" w:lineRule="exact"/>
        <w:rPr>
          <w:rFonts w:hint="eastAsia" w:ascii="仿宋_GB2312" w:hAnsi="新宋体" w:eastAsia="仿宋_GB2312"/>
          <w:color w:val="000000"/>
          <w:sz w:val="28"/>
          <w:szCs w:val="28"/>
        </w:rPr>
      </w:pPr>
    </w:p>
    <w:p>
      <w:pPr>
        <w:tabs>
          <w:tab w:val="left" w:pos="320"/>
          <w:tab w:val="center" w:pos="4153"/>
        </w:tabs>
        <w:spacing w:line="520" w:lineRule="exact"/>
        <w:rPr>
          <w:rFonts w:hint="eastAsia" w:ascii="仿宋_GB2312" w:hAnsi="新宋体" w:eastAsia="仿宋_GB2312"/>
          <w:color w:val="000000"/>
          <w:sz w:val="28"/>
          <w:szCs w:val="28"/>
        </w:rPr>
      </w:pPr>
    </w:p>
    <w:p>
      <w:pPr>
        <w:tabs>
          <w:tab w:val="left" w:pos="320"/>
          <w:tab w:val="center" w:pos="4153"/>
        </w:tabs>
        <w:spacing w:line="520" w:lineRule="exact"/>
        <w:rPr>
          <w:rFonts w:hint="eastAsia" w:ascii="仿宋_GB2312" w:hAnsi="新宋体" w:eastAsia="仿宋_GB2312"/>
          <w:color w:val="000000"/>
          <w:sz w:val="28"/>
          <w:szCs w:val="28"/>
        </w:rPr>
      </w:pPr>
    </w:p>
    <w:tbl>
      <w:tblPr>
        <w:tblStyle w:val="6"/>
        <w:tblW w:w="900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8"/>
        <w:gridCol w:w="1416"/>
        <w:gridCol w:w="1659"/>
        <w:gridCol w:w="3810"/>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08" w:type="dxa"/>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附件2：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8" w:hRule="atLeast"/>
        </w:trPr>
        <w:tc>
          <w:tcPr>
            <w:tcW w:w="9008"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绩效目标申报表                                  （2022年度）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6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w:t>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年政府项目前期工作费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4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主管部门</w:t>
            </w:r>
          </w:p>
        </w:tc>
        <w:tc>
          <w:tcPr>
            <w:tcW w:w="165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师市发展改革委</w:t>
            </w:r>
          </w:p>
        </w:tc>
        <w:tc>
          <w:tcPr>
            <w:tcW w:w="38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实施单位</w:t>
            </w:r>
          </w:p>
        </w:tc>
        <w:tc>
          <w:tcPr>
            <w:tcW w:w="11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相关单位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资金情况（万元）</w:t>
            </w:r>
          </w:p>
        </w:tc>
        <w:tc>
          <w:tcPr>
            <w:tcW w:w="1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年度资金总额：</w:t>
            </w:r>
          </w:p>
        </w:tc>
        <w:tc>
          <w:tcPr>
            <w:tcW w:w="4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527</w:t>
            </w:r>
            <w:r>
              <w:rPr>
                <w:rFonts w:hint="eastAsia" w:ascii="宋体" w:hAnsi="宋体" w:eastAsia="宋体" w:cs="宋体"/>
                <w:i w:val="0"/>
                <w:iCs w:val="0"/>
                <w:color w:val="000000"/>
                <w:kern w:val="0"/>
                <w:sz w:val="24"/>
                <w:szCs w:val="24"/>
                <w:u w:val="none"/>
                <w:lang w:val="en-US" w:eastAsia="zh-CN" w:bidi="ar"/>
              </w:rPr>
              <w:t xml:space="preserve">.00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其中：财政拨款</w:t>
            </w:r>
          </w:p>
        </w:tc>
        <w:tc>
          <w:tcPr>
            <w:tcW w:w="4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r>
              <w:rPr>
                <w:rFonts w:hint="eastAsia" w:ascii="宋体" w:hAnsi="宋体" w:cs="宋体"/>
                <w:i w:val="0"/>
                <w:iCs w:val="0"/>
                <w:color w:val="000000"/>
                <w:kern w:val="0"/>
                <w:sz w:val="24"/>
                <w:szCs w:val="24"/>
                <w:u w:val="none"/>
                <w:lang w:val="en-US" w:eastAsia="zh-CN" w:bidi="ar"/>
              </w:rPr>
              <w:t>27</w:t>
            </w:r>
            <w:r>
              <w:rPr>
                <w:rFonts w:hint="eastAsia" w:ascii="宋体" w:hAnsi="宋体" w:eastAsia="宋体" w:cs="宋体"/>
                <w:i w:val="0"/>
                <w:iCs w:val="0"/>
                <w:color w:val="000000"/>
                <w:kern w:val="0"/>
                <w:sz w:val="24"/>
                <w:szCs w:val="24"/>
                <w:u w:val="none"/>
                <w:lang w:val="en-US" w:eastAsia="zh-CN" w:bidi="ar"/>
              </w:rPr>
              <w:t xml:space="preserve">.00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其他资金</w:t>
            </w:r>
          </w:p>
        </w:tc>
        <w:tc>
          <w:tcPr>
            <w:tcW w:w="4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总体目标</w:t>
            </w:r>
          </w:p>
        </w:tc>
        <w:tc>
          <w:tcPr>
            <w:tcW w:w="80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0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目标: 用于支付前期相关工作产生费用。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绩效指标</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一级指标</w:t>
            </w:r>
          </w:p>
        </w:tc>
        <w:tc>
          <w:tcPr>
            <w:tcW w:w="1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三级指标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w:t>
            </w:r>
          </w:p>
        </w:tc>
        <w:tc>
          <w:tcPr>
            <w:tcW w:w="1659"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各单位前期费投入力度不低于师市2022年度下达各单位前期费水平</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5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使用前期费项目转化为新开工项目率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59"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使用前期费编制可研、初设批复率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5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使用前期费编制专项规划批复率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使用前期费分解用时达标率（20个工作日）</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资金按期拨付率（拨付项目单位）</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资金支付率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前期费于同类项目市场价格比率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采用招投标或政府</w:t>
            </w:r>
            <w:bookmarkStart w:id="1" w:name="_GoBack"/>
            <w:bookmarkEnd w:id="1"/>
            <w:r>
              <w:rPr>
                <w:rFonts w:hint="eastAsia" w:ascii="宋体" w:hAnsi="宋体" w:eastAsia="宋体" w:cs="宋体"/>
                <w:i w:val="0"/>
                <w:iCs w:val="0"/>
                <w:color w:val="000000"/>
                <w:kern w:val="0"/>
                <w:sz w:val="24"/>
                <w:szCs w:val="24"/>
                <w:u w:val="none"/>
                <w:lang w:val="en-US" w:eastAsia="zh-CN" w:bidi="ar"/>
              </w:rPr>
              <w:t>采购方式确定委托机构</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6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服务对象满意度指标</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第三方中介机构对前期费使用情况评价</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合规及以上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审计、督查、巡视等支持问题项目比率</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bl>
    <w:p>
      <w:pPr>
        <w:tabs>
          <w:tab w:val="left" w:pos="320"/>
          <w:tab w:val="center" w:pos="4153"/>
        </w:tabs>
        <w:spacing w:line="520" w:lineRule="exact"/>
        <w:rPr>
          <w:rFonts w:hint="eastAsia" w:ascii="仿宋_GB2312" w:hAnsi="新宋体" w:eastAsia="仿宋_GB2312"/>
          <w:color w:val="000000"/>
          <w:sz w:val="28"/>
          <w:szCs w:val="28"/>
        </w:rPr>
      </w:pPr>
    </w:p>
    <w:sectPr>
      <w:pgSz w:w="11906" w:h="16838"/>
      <w:pgMar w:top="2098" w:right="1474" w:bottom="1985"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227"/>
    <w:rsid w:val="00001BD6"/>
    <w:rsid w:val="00053BE8"/>
    <w:rsid w:val="00061E5E"/>
    <w:rsid w:val="00085914"/>
    <w:rsid w:val="000A51BE"/>
    <w:rsid w:val="000A6755"/>
    <w:rsid w:val="000B3815"/>
    <w:rsid w:val="000B5942"/>
    <w:rsid w:val="000C0771"/>
    <w:rsid w:val="000C1A95"/>
    <w:rsid w:val="000C746C"/>
    <w:rsid w:val="000F02B8"/>
    <w:rsid w:val="00100DC3"/>
    <w:rsid w:val="00114E55"/>
    <w:rsid w:val="001222EF"/>
    <w:rsid w:val="00122704"/>
    <w:rsid w:val="00124D84"/>
    <w:rsid w:val="00144C83"/>
    <w:rsid w:val="0014616E"/>
    <w:rsid w:val="00150D38"/>
    <w:rsid w:val="0016416F"/>
    <w:rsid w:val="001647F6"/>
    <w:rsid w:val="00164B51"/>
    <w:rsid w:val="001740E4"/>
    <w:rsid w:val="00175D85"/>
    <w:rsid w:val="0017609D"/>
    <w:rsid w:val="001A28D8"/>
    <w:rsid w:val="001A5721"/>
    <w:rsid w:val="001B5F71"/>
    <w:rsid w:val="001C5269"/>
    <w:rsid w:val="001D690A"/>
    <w:rsid w:val="001F1373"/>
    <w:rsid w:val="001F6015"/>
    <w:rsid w:val="00201F33"/>
    <w:rsid w:val="0021043B"/>
    <w:rsid w:val="00220451"/>
    <w:rsid w:val="00231BED"/>
    <w:rsid w:val="00235B27"/>
    <w:rsid w:val="0024043C"/>
    <w:rsid w:val="0024306C"/>
    <w:rsid w:val="002524D2"/>
    <w:rsid w:val="00281AD1"/>
    <w:rsid w:val="002829B5"/>
    <w:rsid w:val="00286F5E"/>
    <w:rsid w:val="00292345"/>
    <w:rsid w:val="00296633"/>
    <w:rsid w:val="002B58F9"/>
    <w:rsid w:val="002C02C7"/>
    <w:rsid w:val="002D0704"/>
    <w:rsid w:val="002D45B5"/>
    <w:rsid w:val="002E1B89"/>
    <w:rsid w:val="002E3347"/>
    <w:rsid w:val="00366E0F"/>
    <w:rsid w:val="00367F49"/>
    <w:rsid w:val="00386EB4"/>
    <w:rsid w:val="003A2769"/>
    <w:rsid w:val="003D2437"/>
    <w:rsid w:val="003D3EB1"/>
    <w:rsid w:val="003D7D95"/>
    <w:rsid w:val="003F693D"/>
    <w:rsid w:val="003F777C"/>
    <w:rsid w:val="0043526D"/>
    <w:rsid w:val="00442A89"/>
    <w:rsid w:val="00443B85"/>
    <w:rsid w:val="004557B1"/>
    <w:rsid w:val="00457D2F"/>
    <w:rsid w:val="00464530"/>
    <w:rsid w:val="00466711"/>
    <w:rsid w:val="004667CA"/>
    <w:rsid w:val="00477A15"/>
    <w:rsid w:val="004B57D9"/>
    <w:rsid w:val="004B76F3"/>
    <w:rsid w:val="004C6780"/>
    <w:rsid w:val="004E12FA"/>
    <w:rsid w:val="004E175F"/>
    <w:rsid w:val="00506FAC"/>
    <w:rsid w:val="005118BC"/>
    <w:rsid w:val="005120C6"/>
    <w:rsid w:val="00514D93"/>
    <w:rsid w:val="00535649"/>
    <w:rsid w:val="00536FB1"/>
    <w:rsid w:val="00554278"/>
    <w:rsid w:val="005728A5"/>
    <w:rsid w:val="00595DE1"/>
    <w:rsid w:val="005C68D8"/>
    <w:rsid w:val="005C75B3"/>
    <w:rsid w:val="005D3C8B"/>
    <w:rsid w:val="005D691A"/>
    <w:rsid w:val="005E088D"/>
    <w:rsid w:val="005E5D9E"/>
    <w:rsid w:val="005F2609"/>
    <w:rsid w:val="005F6535"/>
    <w:rsid w:val="00646EFF"/>
    <w:rsid w:val="00667AA2"/>
    <w:rsid w:val="00680EDF"/>
    <w:rsid w:val="006862E3"/>
    <w:rsid w:val="00687C88"/>
    <w:rsid w:val="006928E2"/>
    <w:rsid w:val="006B6C7F"/>
    <w:rsid w:val="006C1D0D"/>
    <w:rsid w:val="006C3292"/>
    <w:rsid w:val="006C34ED"/>
    <w:rsid w:val="006C3CFF"/>
    <w:rsid w:val="006C7CD0"/>
    <w:rsid w:val="006D6DF4"/>
    <w:rsid w:val="006F6064"/>
    <w:rsid w:val="00700B31"/>
    <w:rsid w:val="00702935"/>
    <w:rsid w:val="00704AB8"/>
    <w:rsid w:val="00706F17"/>
    <w:rsid w:val="00726CD7"/>
    <w:rsid w:val="00765AFC"/>
    <w:rsid w:val="00772CBA"/>
    <w:rsid w:val="00773E6E"/>
    <w:rsid w:val="007907EB"/>
    <w:rsid w:val="0079360B"/>
    <w:rsid w:val="007B507D"/>
    <w:rsid w:val="007B56FB"/>
    <w:rsid w:val="007C0FE3"/>
    <w:rsid w:val="007C2CBB"/>
    <w:rsid w:val="007D34C9"/>
    <w:rsid w:val="007D742C"/>
    <w:rsid w:val="007D778F"/>
    <w:rsid w:val="007F0088"/>
    <w:rsid w:val="0080183E"/>
    <w:rsid w:val="00805A77"/>
    <w:rsid w:val="00810FD3"/>
    <w:rsid w:val="008150EC"/>
    <w:rsid w:val="00833DA4"/>
    <w:rsid w:val="00861C2B"/>
    <w:rsid w:val="00863223"/>
    <w:rsid w:val="0088634A"/>
    <w:rsid w:val="008955A2"/>
    <w:rsid w:val="008B13A0"/>
    <w:rsid w:val="008B63E0"/>
    <w:rsid w:val="008C70D4"/>
    <w:rsid w:val="008D3CE4"/>
    <w:rsid w:val="008D6B7F"/>
    <w:rsid w:val="008D77F7"/>
    <w:rsid w:val="008F72AF"/>
    <w:rsid w:val="008F7C73"/>
    <w:rsid w:val="00903B62"/>
    <w:rsid w:val="009100B2"/>
    <w:rsid w:val="00922481"/>
    <w:rsid w:val="0092357A"/>
    <w:rsid w:val="00923EA1"/>
    <w:rsid w:val="0094712A"/>
    <w:rsid w:val="00947A87"/>
    <w:rsid w:val="00964676"/>
    <w:rsid w:val="00965957"/>
    <w:rsid w:val="0097491E"/>
    <w:rsid w:val="009819AB"/>
    <w:rsid w:val="009B0413"/>
    <w:rsid w:val="009D30B0"/>
    <w:rsid w:val="009D6DF5"/>
    <w:rsid w:val="009E7210"/>
    <w:rsid w:val="009F50C9"/>
    <w:rsid w:val="009F76ED"/>
    <w:rsid w:val="00A06EBD"/>
    <w:rsid w:val="00A07CA9"/>
    <w:rsid w:val="00A10410"/>
    <w:rsid w:val="00A144D4"/>
    <w:rsid w:val="00A22A07"/>
    <w:rsid w:val="00A308DA"/>
    <w:rsid w:val="00A34DE8"/>
    <w:rsid w:val="00A360EE"/>
    <w:rsid w:val="00A44629"/>
    <w:rsid w:val="00A5128C"/>
    <w:rsid w:val="00A65898"/>
    <w:rsid w:val="00A86E99"/>
    <w:rsid w:val="00A93F47"/>
    <w:rsid w:val="00A9786B"/>
    <w:rsid w:val="00A97C39"/>
    <w:rsid w:val="00AB76F2"/>
    <w:rsid w:val="00AC64B4"/>
    <w:rsid w:val="00AD4D54"/>
    <w:rsid w:val="00AD7A17"/>
    <w:rsid w:val="00AE27BE"/>
    <w:rsid w:val="00AE486A"/>
    <w:rsid w:val="00AF1EF2"/>
    <w:rsid w:val="00AF57AE"/>
    <w:rsid w:val="00B11DE9"/>
    <w:rsid w:val="00B14BFC"/>
    <w:rsid w:val="00B16620"/>
    <w:rsid w:val="00B25723"/>
    <w:rsid w:val="00B44E21"/>
    <w:rsid w:val="00B621E8"/>
    <w:rsid w:val="00B822E1"/>
    <w:rsid w:val="00B825F7"/>
    <w:rsid w:val="00B82C93"/>
    <w:rsid w:val="00BA2387"/>
    <w:rsid w:val="00BA35DE"/>
    <w:rsid w:val="00BB0D0C"/>
    <w:rsid w:val="00BD1F82"/>
    <w:rsid w:val="00BE2128"/>
    <w:rsid w:val="00C10E99"/>
    <w:rsid w:val="00C175FF"/>
    <w:rsid w:val="00C21147"/>
    <w:rsid w:val="00C21991"/>
    <w:rsid w:val="00C22D49"/>
    <w:rsid w:val="00C23FD7"/>
    <w:rsid w:val="00C30573"/>
    <w:rsid w:val="00C31C9F"/>
    <w:rsid w:val="00C63F6D"/>
    <w:rsid w:val="00C71E5F"/>
    <w:rsid w:val="00C86381"/>
    <w:rsid w:val="00C923FE"/>
    <w:rsid w:val="00C956BF"/>
    <w:rsid w:val="00CA3213"/>
    <w:rsid w:val="00CA40BB"/>
    <w:rsid w:val="00CB5693"/>
    <w:rsid w:val="00CC5A3A"/>
    <w:rsid w:val="00CD3227"/>
    <w:rsid w:val="00D0506A"/>
    <w:rsid w:val="00D11628"/>
    <w:rsid w:val="00D36C8F"/>
    <w:rsid w:val="00D52A43"/>
    <w:rsid w:val="00D54CD7"/>
    <w:rsid w:val="00D7651E"/>
    <w:rsid w:val="00D77362"/>
    <w:rsid w:val="00D90571"/>
    <w:rsid w:val="00D97C2C"/>
    <w:rsid w:val="00DA171E"/>
    <w:rsid w:val="00DC3437"/>
    <w:rsid w:val="00DD04B6"/>
    <w:rsid w:val="00DD1281"/>
    <w:rsid w:val="00DD49CC"/>
    <w:rsid w:val="00DF6FDF"/>
    <w:rsid w:val="00E15323"/>
    <w:rsid w:val="00E20B86"/>
    <w:rsid w:val="00E33BFD"/>
    <w:rsid w:val="00E40641"/>
    <w:rsid w:val="00E42B95"/>
    <w:rsid w:val="00E53767"/>
    <w:rsid w:val="00E60406"/>
    <w:rsid w:val="00E620C4"/>
    <w:rsid w:val="00E7749F"/>
    <w:rsid w:val="00E902FC"/>
    <w:rsid w:val="00E956E7"/>
    <w:rsid w:val="00EB3B0C"/>
    <w:rsid w:val="00ED11A5"/>
    <w:rsid w:val="00ED61FA"/>
    <w:rsid w:val="00F223CB"/>
    <w:rsid w:val="00F34043"/>
    <w:rsid w:val="00F47E81"/>
    <w:rsid w:val="00F5200C"/>
    <w:rsid w:val="00F63672"/>
    <w:rsid w:val="00FA2E9B"/>
    <w:rsid w:val="00FA4695"/>
    <w:rsid w:val="00FA6C27"/>
    <w:rsid w:val="00FB2986"/>
    <w:rsid w:val="00FE08B6"/>
    <w:rsid w:val="04F637CA"/>
    <w:rsid w:val="0E2543C6"/>
    <w:rsid w:val="2F1E78B8"/>
    <w:rsid w:val="76263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sz w:val="18"/>
      <w:szCs w:val="18"/>
    </w:rPr>
  </w:style>
  <w:style w:type="character" w:customStyle="1" w:styleId="10">
    <w:name w:val="页脚 Char"/>
    <w:basedOn w:val="8"/>
    <w:link w:val="4"/>
    <w:uiPriority w:val="99"/>
    <w:rPr>
      <w:sz w:val="18"/>
      <w:szCs w:val="18"/>
    </w:rPr>
  </w:style>
  <w:style w:type="character" w:customStyle="1" w:styleId="11">
    <w:name w:val="批注框文本 Char"/>
    <w:basedOn w:val="8"/>
    <w:link w:val="3"/>
    <w:semiHidden/>
    <w:uiPriority w:val="99"/>
    <w:rPr>
      <w:rFonts w:ascii="Times New Roman" w:hAnsi="Times New Roman" w:eastAsia="宋体" w:cs="Times New Roman"/>
      <w:sz w:val="18"/>
      <w:szCs w:val="18"/>
    </w:rPr>
  </w:style>
  <w:style w:type="character" w:customStyle="1" w:styleId="12">
    <w:name w:val="日期 Char"/>
    <w:basedOn w:val="8"/>
    <w:link w:val="2"/>
    <w:semiHidden/>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1BAF15-38DE-41D3-9222-699F66EA181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2088</Words>
  <Characters>2383</Characters>
  <Lines>3</Lines>
  <Paragraphs>1</Paragraphs>
  <TotalTime>576</TotalTime>
  <ScaleCrop>false</ScaleCrop>
  <LinksUpToDate>false</LinksUpToDate>
  <CharactersWithSpaces>2496</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2021-04-01T04:16:00Z</dcterms:created>
  <dc:creator>SunWork</dc:creator>
  <cp:lastModifiedBy>Administrator</cp:lastModifiedBy>
  <cp:lastPrinted>2021-05-18T09:19:00Z</cp:lastPrinted>
  <dcterms:modified xsi:type="dcterms:W3CDTF">2022-06-01T03:27:06Z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BBE783D54A1A493AA006CCA5CD330155</vt:lpwstr>
  </property>
</Properties>
</file>