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76E9">
      <w:pPr>
        <w:spacing w:line="360" w:lineRule="exact"/>
        <w:rPr>
          <w:rFonts w:hint="eastAsia" w:ascii="Times New Roman" w:hAnsi="Times New Roman" w:eastAsia="仿宋_GB2312" w:cs="Times New Roman"/>
          <w:sz w:val="32"/>
          <w:szCs w:val="32"/>
        </w:rPr>
      </w:pPr>
      <w:r>
        <w:rPr>
          <w:rFonts w:hint="eastAsia" w:ascii="黑体" w:hAnsi="黑体" w:eastAsia="黑体" w:cs="黑体"/>
          <w:sz w:val="32"/>
          <w:szCs w:val="32"/>
        </w:rPr>
        <w:t>附件</w:t>
      </w:r>
      <w:r>
        <w:rPr>
          <w:rFonts w:ascii="Times New Roman" w:hAnsi="Times New Roman" w:eastAsia="仿宋_GB2312" w:cs="Times New Roman"/>
          <w:sz w:val="32"/>
          <w:szCs w:val="32"/>
        </w:rPr>
        <w:t>6</w:t>
      </w:r>
    </w:p>
    <w:p w14:paraId="2B4B5B3A">
      <w:pPr>
        <w:spacing w:line="360" w:lineRule="exact"/>
        <w:rPr>
          <w:rFonts w:ascii="Times New Roman" w:hAnsi="Times New Roman" w:eastAsia="仿宋_GB2312" w:cs="Times New Roman"/>
          <w:sz w:val="32"/>
          <w:szCs w:val="32"/>
        </w:rPr>
      </w:pPr>
    </w:p>
    <w:p w14:paraId="18E41B32">
      <w:pPr>
        <w:spacing w:line="360" w:lineRule="exact"/>
        <w:jc w:val="center"/>
        <w:rPr>
          <w:rFonts w:ascii="方正小标宋简体" w:eastAsia="方正小标宋简体" w:cs="黑体"/>
          <w:bCs/>
          <w:sz w:val="36"/>
          <w:szCs w:val="36"/>
        </w:rPr>
      </w:pPr>
      <w:r>
        <w:rPr>
          <w:rFonts w:hint="eastAsia" w:ascii="方正小标宋简体" w:eastAsia="方正小标宋简体" w:cs="黑体"/>
          <w:bCs/>
          <w:sz w:val="36"/>
          <w:szCs w:val="36"/>
          <w:lang w:val="en-US" w:eastAsia="zh-CN"/>
        </w:rPr>
        <w:t>第七师胡杨河市</w:t>
      </w:r>
      <w:r>
        <w:rPr>
          <w:rFonts w:hint="eastAsia" w:ascii="方正小标宋简体" w:eastAsia="方正小标宋简体" w:cs="黑体"/>
          <w:bCs/>
          <w:sz w:val="36"/>
          <w:szCs w:val="36"/>
        </w:rPr>
        <w:t>代理记账机构“虚假承诺”情况自查表</w:t>
      </w:r>
    </w:p>
    <w:p w14:paraId="67B6626D">
      <w:pPr>
        <w:spacing w:line="360" w:lineRule="exact"/>
        <w:jc w:val="center"/>
        <w:rPr>
          <w:rFonts w:ascii="方正小标宋简体" w:eastAsia="方正小标宋简体"/>
          <w:bCs/>
          <w:sz w:val="36"/>
          <w:szCs w:val="36"/>
        </w:rPr>
      </w:pP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215"/>
        <w:gridCol w:w="911"/>
        <w:gridCol w:w="251"/>
        <w:gridCol w:w="1744"/>
        <w:gridCol w:w="565"/>
        <w:gridCol w:w="417"/>
        <w:gridCol w:w="142"/>
        <w:gridCol w:w="529"/>
        <w:gridCol w:w="600"/>
        <w:gridCol w:w="1132"/>
        <w:gridCol w:w="2132"/>
        <w:gridCol w:w="278"/>
        <w:gridCol w:w="2460"/>
        <w:gridCol w:w="237"/>
        <w:gridCol w:w="1786"/>
      </w:tblGrid>
      <w:tr w14:paraId="2177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5000" w:type="pct"/>
            <w:gridSpan w:val="16"/>
            <w:vAlign w:val="center"/>
          </w:tcPr>
          <w:p w14:paraId="2717E3C8">
            <w:pPr>
              <w:widowControl/>
              <w:spacing w:line="360" w:lineRule="exact"/>
              <w:jc w:val="center"/>
              <w:textAlignment w:val="center"/>
              <w:rPr>
                <w:rFonts w:ascii="仿宋_GB2312" w:eastAsia="仿宋_GB2312"/>
                <w:b/>
                <w:sz w:val="24"/>
              </w:rPr>
            </w:pPr>
            <w:r>
              <w:rPr>
                <w:rFonts w:hint="eastAsia" w:ascii="仿宋_GB2312" w:eastAsia="仿宋_GB2312"/>
                <w:b/>
                <w:bCs/>
                <w:sz w:val="24"/>
              </w:rPr>
              <w:t>一、基本情况</w:t>
            </w:r>
          </w:p>
        </w:tc>
      </w:tr>
      <w:tr w14:paraId="367A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exact"/>
          <w:jc w:val="center"/>
        </w:trPr>
        <w:tc>
          <w:tcPr>
            <w:tcW w:w="468" w:type="pct"/>
            <w:vAlign w:val="center"/>
          </w:tcPr>
          <w:p w14:paraId="58747D90">
            <w:pPr>
              <w:spacing w:line="360" w:lineRule="exact"/>
              <w:jc w:val="center"/>
              <w:rPr>
                <w:rFonts w:ascii="仿宋_GB2312" w:eastAsia="仿宋_GB2312"/>
                <w:b/>
                <w:szCs w:val="21"/>
              </w:rPr>
            </w:pPr>
            <w:r>
              <w:rPr>
                <w:rFonts w:hint="eastAsia" w:ascii="仿宋_GB2312" w:eastAsia="仿宋_GB2312"/>
                <w:b/>
                <w:szCs w:val="21"/>
              </w:rPr>
              <w:t>企业名称</w:t>
            </w:r>
          </w:p>
        </w:tc>
        <w:tc>
          <w:tcPr>
            <w:tcW w:w="1436" w:type="pct"/>
            <w:gridSpan w:val="7"/>
            <w:vAlign w:val="center"/>
          </w:tcPr>
          <w:p w14:paraId="52AD27D8">
            <w:pPr>
              <w:widowControl/>
              <w:spacing w:line="280" w:lineRule="exact"/>
              <w:jc w:val="center"/>
              <w:textAlignment w:val="center"/>
              <w:rPr>
                <w:rFonts w:ascii="仿宋_GB2312" w:eastAsia="仿宋_GB2312" w:cs="宋体"/>
                <w:szCs w:val="21"/>
              </w:rPr>
            </w:pPr>
          </w:p>
        </w:tc>
        <w:tc>
          <w:tcPr>
            <w:tcW w:w="765" w:type="pct"/>
            <w:gridSpan w:val="3"/>
            <w:vAlign w:val="center"/>
          </w:tcPr>
          <w:p w14:paraId="77532F91">
            <w:pPr>
              <w:widowControl/>
              <w:spacing w:line="280" w:lineRule="exact"/>
              <w:jc w:val="center"/>
              <w:textAlignment w:val="center"/>
              <w:rPr>
                <w:rFonts w:ascii="仿宋_GB2312" w:eastAsia="仿宋_GB2312" w:cs="宋体"/>
                <w:szCs w:val="21"/>
              </w:rPr>
            </w:pPr>
            <w:r>
              <w:rPr>
                <w:rFonts w:hint="eastAsia" w:ascii="仿宋_GB2312" w:eastAsia="仿宋_GB2312"/>
                <w:b/>
                <w:szCs w:val="21"/>
              </w:rPr>
              <w:t>统一社会信用代码</w:t>
            </w:r>
          </w:p>
        </w:tc>
        <w:tc>
          <w:tcPr>
            <w:tcW w:w="815" w:type="pct"/>
            <w:gridSpan w:val="2"/>
            <w:vAlign w:val="center"/>
          </w:tcPr>
          <w:p w14:paraId="02A9AD3A">
            <w:pPr>
              <w:widowControl/>
              <w:spacing w:line="280" w:lineRule="exact"/>
              <w:jc w:val="center"/>
              <w:textAlignment w:val="center"/>
              <w:rPr>
                <w:rFonts w:ascii="仿宋_GB2312" w:eastAsia="仿宋_GB2312" w:cs="宋体"/>
                <w:szCs w:val="21"/>
              </w:rPr>
            </w:pPr>
          </w:p>
        </w:tc>
        <w:tc>
          <w:tcPr>
            <w:tcW w:w="912" w:type="pct"/>
            <w:gridSpan w:val="2"/>
            <w:vAlign w:val="center"/>
          </w:tcPr>
          <w:p w14:paraId="31EEFF62">
            <w:pPr>
              <w:widowControl/>
              <w:spacing w:line="280" w:lineRule="exact"/>
              <w:jc w:val="center"/>
              <w:textAlignment w:val="center"/>
              <w:rPr>
                <w:rFonts w:ascii="仿宋_GB2312" w:eastAsia="仿宋_GB2312" w:cs="宋体"/>
                <w:szCs w:val="21"/>
              </w:rPr>
            </w:pPr>
            <w:r>
              <w:rPr>
                <w:rFonts w:hint="eastAsia" w:ascii="仿宋_GB2312" w:eastAsia="仿宋_GB2312"/>
                <w:b/>
                <w:szCs w:val="21"/>
              </w:rPr>
              <w:t>代理记账许可审批机关</w:t>
            </w:r>
          </w:p>
        </w:tc>
        <w:tc>
          <w:tcPr>
            <w:tcW w:w="602" w:type="pct"/>
            <w:vAlign w:val="center"/>
          </w:tcPr>
          <w:p w14:paraId="0FDC9A33">
            <w:pPr>
              <w:widowControl/>
              <w:spacing w:line="280" w:lineRule="exact"/>
              <w:jc w:val="center"/>
              <w:textAlignment w:val="center"/>
              <w:rPr>
                <w:rFonts w:ascii="仿宋_GB2312" w:eastAsia="仿宋_GB2312" w:cs="宋体"/>
                <w:szCs w:val="21"/>
              </w:rPr>
            </w:pPr>
          </w:p>
        </w:tc>
      </w:tr>
      <w:tr w14:paraId="12DA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849" w:type="pct"/>
            <w:gridSpan w:val="3"/>
            <w:vAlign w:val="center"/>
          </w:tcPr>
          <w:p w14:paraId="3361830C">
            <w:pPr>
              <w:widowControl/>
              <w:spacing w:line="280" w:lineRule="exact"/>
              <w:jc w:val="center"/>
              <w:textAlignment w:val="center"/>
              <w:rPr>
                <w:rFonts w:ascii="仿宋_GB2312" w:eastAsia="仿宋_GB2312" w:cs="宋体"/>
                <w:szCs w:val="21"/>
              </w:rPr>
            </w:pPr>
            <w:r>
              <w:rPr>
                <w:rFonts w:hint="eastAsia" w:ascii="仿宋_GB2312" w:eastAsia="仿宋_GB2312"/>
                <w:b/>
                <w:szCs w:val="21"/>
              </w:rPr>
              <w:t>代理记账许可证编号</w:t>
            </w:r>
          </w:p>
        </w:tc>
        <w:tc>
          <w:tcPr>
            <w:tcW w:w="1007" w:type="pct"/>
            <w:gridSpan w:val="4"/>
            <w:vAlign w:val="center"/>
          </w:tcPr>
          <w:p w14:paraId="4C340CD5">
            <w:pPr>
              <w:widowControl/>
              <w:spacing w:line="280" w:lineRule="exact"/>
              <w:jc w:val="center"/>
              <w:textAlignment w:val="center"/>
              <w:rPr>
                <w:rFonts w:ascii="仿宋_GB2312" w:eastAsia="仿宋_GB2312" w:cs="宋体"/>
                <w:szCs w:val="21"/>
              </w:rPr>
            </w:pPr>
          </w:p>
        </w:tc>
        <w:tc>
          <w:tcPr>
            <w:tcW w:w="430" w:type="pct"/>
            <w:gridSpan w:val="3"/>
            <w:vAlign w:val="center"/>
          </w:tcPr>
          <w:p w14:paraId="4A8E9BA1">
            <w:pPr>
              <w:widowControl/>
              <w:spacing w:line="280" w:lineRule="exact"/>
              <w:jc w:val="center"/>
              <w:textAlignment w:val="center"/>
              <w:rPr>
                <w:rFonts w:ascii="仿宋_GB2312" w:eastAsia="仿宋_GB2312" w:cs="宋体"/>
                <w:szCs w:val="21"/>
              </w:rPr>
            </w:pPr>
            <w:r>
              <w:rPr>
                <w:rFonts w:hint="eastAsia" w:ascii="仿宋_GB2312" w:eastAsia="仿宋_GB2312"/>
                <w:b/>
                <w:szCs w:val="21"/>
              </w:rPr>
              <w:t>办公地址</w:t>
            </w:r>
          </w:p>
        </w:tc>
        <w:tc>
          <w:tcPr>
            <w:tcW w:w="2711" w:type="pct"/>
            <w:gridSpan w:val="6"/>
            <w:vAlign w:val="center"/>
          </w:tcPr>
          <w:p w14:paraId="1BCBFF0B">
            <w:pPr>
              <w:widowControl/>
              <w:spacing w:line="280" w:lineRule="exact"/>
              <w:jc w:val="center"/>
              <w:textAlignment w:val="center"/>
              <w:rPr>
                <w:rFonts w:ascii="仿宋_GB2312" w:eastAsia="仿宋_GB2312" w:cs="宋体"/>
                <w:szCs w:val="21"/>
              </w:rPr>
            </w:pPr>
            <w:r>
              <w:rPr>
                <w:rFonts w:hint="eastAsia" w:ascii="仿宋_GB2312" w:eastAsia="仿宋_GB2312" w:cs="宋体"/>
                <w:szCs w:val="21"/>
              </w:rPr>
              <w:t>（精确到街道、楼栋、门牌、房间号）</w:t>
            </w:r>
          </w:p>
        </w:tc>
      </w:tr>
      <w:tr w14:paraId="7A07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5000" w:type="pct"/>
            <w:gridSpan w:val="16"/>
            <w:vAlign w:val="center"/>
          </w:tcPr>
          <w:p w14:paraId="0E707B48">
            <w:pPr>
              <w:widowControl/>
              <w:spacing w:line="360" w:lineRule="exact"/>
              <w:jc w:val="center"/>
              <w:textAlignment w:val="center"/>
              <w:rPr>
                <w:rFonts w:ascii="仿宋_GB2312" w:eastAsia="仿宋_GB2312"/>
                <w:b/>
                <w:sz w:val="24"/>
              </w:rPr>
            </w:pPr>
            <w:r>
              <w:rPr>
                <w:rFonts w:hint="eastAsia" w:ascii="仿宋_GB2312" w:eastAsia="仿宋_GB2312"/>
                <w:b/>
                <w:bCs/>
                <w:sz w:val="24"/>
              </w:rPr>
              <w:t>二、经营情况</w:t>
            </w:r>
          </w:p>
        </w:tc>
      </w:tr>
      <w:tr w14:paraId="50AC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934" w:type="pct"/>
            <w:gridSpan w:val="4"/>
            <w:vAlign w:val="center"/>
          </w:tcPr>
          <w:p w14:paraId="7AF085D6">
            <w:pPr>
              <w:spacing w:line="280" w:lineRule="exact"/>
              <w:jc w:val="center"/>
              <w:rPr>
                <w:rFonts w:ascii="仿宋_GB2312" w:eastAsia="仿宋_GB2312"/>
                <w:b/>
                <w:szCs w:val="21"/>
              </w:rPr>
            </w:pPr>
            <w:r>
              <w:rPr>
                <w:rFonts w:hint="eastAsia" w:ascii="仿宋_GB2312" w:eastAsia="仿宋_GB2312"/>
                <w:b/>
                <w:szCs w:val="21"/>
              </w:rPr>
              <w:t>企业是否在正常经营</w:t>
            </w:r>
          </w:p>
        </w:tc>
        <w:tc>
          <w:tcPr>
            <w:tcW w:w="590" w:type="pct"/>
            <w:vAlign w:val="center"/>
          </w:tcPr>
          <w:p w14:paraId="6A1092DD">
            <w:pPr>
              <w:spacing w:line="280" w:lineRule="exact"/>
              <w:jc w:val="center"/>
              <w:rPr>
                <w:rFonts w:ascii="仿宋_GB2312" w:eastAsia="仿宋_GB2312" w:cs="宋体"/>
                <w:szCs w:val="21"/>
              </w:rPr>
            </w:pPr>
            <w:r>
              <w:rPr>
                <w:rFonts w:hint="eastAsia" w:ascii="仿宋_GB2312" w:eastAsia="仿宋_GB2312"/>
                <w:szCs w:val="21"/>
              </w:rPr>
              <w:t>▢是  ▢否</w:t>
            </w:r>
          </w:p>
        </w:tc>
        <w:tc>
          <w:tcPr>
            <w:tcW w:w="2872" w:type="pct"/>
            <w:gridSpan w:val="10"/>
            <w:vAlign w:val="center"/>
          </w:tcPr>
          <w:p w14:paraId="08B3DDB8">
            <w:pPr>
              <w:spacing w:line="280" w:lineRule="exact"/>
              <w:jc w:val="left"/>
              <w:rPr>
                <w:rFonts w:ascii="仿宋_GB2312" w:eastAsia="仿宋_GB2312" w:cs="宋体"/>
                <w:szCs w:val="21"/>
              </w:rPr>
            </w:pPr>
            <w:r>
              <w:rPr>
                <w:rFonts w:hint="eastAsia" w:ascii="仿宋_GB2312" w:eastAsia="仿宋_GB2312" w:cs="宋体"/>
                <w:b/>
                <w:bCs/>
                <w:szCs w:val="21"/>
              </w:rPr>
              <w:t>如果没有正常营业</w:t>
            </w:r>
            <w:r>
              <w:rPr>
                <w:rFonts w:hint="eastAsia" w:ascii="仿宋_GB2312" w:eastAsia="仿宋_GB2312" w:cs="宋体"/>
                <w:bCs/>
                <w:szCs w:val="21"/>
              </w:rPr>
              <w:t>，是否已向市场监管部门办理企业注销</w:t>
            </w:r>
          </w:p>
        </w:tc>
        <w:tc>
          <w:tcPr>
            <w:tcW w:w="602" w:type="pct"/>
            <w:vAlign w:val="center"/>
          </w:tcPr>
          <w:p w14:paraId="54C168FB">
            <w:pPr>
              <w:spacing w:line="280" w:lineRule="exact"/>
              <w:ind w:firstLine="210" w:firstLineChars="100"/>
              <w:rPr>
                <w:rFonts w:ascii="仿宋_GB2312" w:eastAsia="仿宋_GB2312" w:cs="宋体"/>
                <w:szCs w:val="21"/>
              </w:rPr>
            </w:pPr>
            <w:r>
              <w:rPr>
                <w:rFonts w:hint="eastAsia" w:ascii="仿宋_GB2312" w:eastAsia="仿宋_GB2312"/>
                <w:szCs w:val="21"/>
              </w:rPr>
              <w:t>▢是  ▢否</w:t>
            </w:r>
          </w:p>
        </w:tc>
      </w:tr>
      <w:tr w14:paraId="3DD4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934" w:type="pct"/>
            <w:gridSpan w:val="4"/>
            <w:vMerge w:val="restart"/>
            <w:vAlign w:val="center"/>
          </w:tcPr>
          <w:p w14:paraId="5583DC74">
            <w:pPr>
              <w:spacing w:line="280" w:lineRule="exact"/>
              <w:jc w:val="center"/>
              <w:rPr>
                <w:rFonts w:ascii="仿宋_GB2312" w:eastAsia="仿宋_GB2312"/>
                <w:b/>
                <w:szCs w:val="21"/>
              </w:rPr>
            </w:pPr>
            <w:r>
              <w:rPr>
                <w:rFonts w:hint="eastAsia" w:ascii="仿宋_GB2312" w:eastAsia="仿宋_GB2312"/>
                <w:b/>
                <w:szCs w:val="21"/>
              </w:rPr>
              <w:t>企业是否在从事代理</w:t>
            </w:r>
          </w:p>
          <w:p w14:paraId="35BB3F55">
            <w:pPr>
              <w:spacing w:line="280" w:lineRule="exact"/>
              <w:jc w:val="center"/>
              <w:rPr>
                <w:rFonts w:ascii="仿宋_GB2312" w:eastAsia="仿宋_GB2312"/>
                <w:b/>
                <w:szCs w:val="21"/>
              </w:rPr>
            </w:pPr>
            <w:r>
              <w:rPr>
                <w:rFonts w:hint="eastAsia" w:ascii="仿宋_GB2312" w:eastAsia="仿宋_GB2312"/>
                <w:b/>
                <w:szCs w:val="21"/>
              </w:rPr>
              <w:t>记账业务</w:t>
            </w:r>
          </w:p>
        </w:tc>
        <w:tc>
          <w:tcPr>
            <w:tcW w:w="590" w:type="pct"/>
            <w:vMerge w:val="restart"/>
            <w:vAlign w:val="center"/>
          </w:tcPr>
          <w:p w14:paraId="519DB3DB">
            <w:pPr>
              <w:spacing w:line="280" w:lineRule="exact"/>
              <w:jc w:val="center"/>
              <w:rPr>
                <w:rFonts w:ascii="仿宋_GB2312" w:eastAsia="仿宋_GB2312" w:cs="宋体"/>
                <w:szCs w:val="21"/>
              </w:rPr>
            </w:pPr>
            <w:r>
              <w:rPr>
                <w:rFonts w:hint="eastAsia" w:ascii="仿宋_GB2312" w:eastAsia="仿宋_GB2312"/>
                <w:szCs w:val="21"/>
              </w:rPr>
              <w:t>▢是  ▢否</w:t>
            </w:r>
          </w:p>
        </w:tc>
        <w:tc>
          <w:tcPr>
            <w:tcW w:w="2872" w:type="pct"/>
            <w:gridSpan w:val="10"/>
            <w:vAlign w:val="center"/>
          </w:tcPr>
          <w:p w14:paraId="7A3C23B8">
            <w:pPr>
              <w:spacing w:line="280" w:lineRule="exact"/>
              <w:jc w:val="left"/>
              <w:rPr>
                <w:rFonts w:ascii="仿宋_GB2312" w:eastAsia="仿宋_GB2312" w:cs="宋体"/>
                <w:szCs w:val="21"/>
              </w:rPr>
            </w:pPr>
            <w:r>
              <w:rPr>
                <w:rFonts w:hint="eastAsia" w:ascii="仿宋_GB2312" w:eastAsia="仿宋_GB2312" w:cs="宋体"/>
                <w:b/>
                <w:bCs/>
                <w:szCs w:val="21"/>
              </w:rPr>
              <w:t>如果没有从事代理记账业务</w:t>
            </w:r>
            <w:r>
              <w:rPr>
                <w:rFonts w:hint="eastAsia" w:ascii="仿宋_GB2312" w:eastAsia="仿宋_GB2312" w:cs="宋体"/>
                <w:bCs/>
                <w:szCs w:val="21"/>
              </w:rPr>
              <w:t>，是否向市场监管部门调整商事登记经营范围，去除有“代理记账”“会计咨询”“财务咨询”字样</w:t>
            </w:r>
          </w:p>
        </w:tc>
        <w:tc>
          <w:tcPr>
            <w:tcW w:w="602" w:type="pct"/>
            <w:vAlign w:val="center"/>
          </w:tcPr>
          <w:p w14:paraId="1196ECC4">
            <w:pPr>
              <w:spacing w:line="280" w:lineRule="exact"/>
              <w:jc w:val="center"/>
              <w:rPr>
                <w:rFonts w:ascii="仿宋_GB2312" w:eastAsia="仿宋_GB2312" w:cs="宋体"/>
                <w:szCs w:val="21"/>
              </w:rPr>
            </w:pPr>
            <w:r>
              <w:rPr>
                <w:rFonts w:hint="eastAsia" w:ascii="仿宋_GB2312" w:eastAsia="仿宋_GB2312"/>
                <w:szCs w:val="21"/>
              </w:rPr>
              <w:t>▢是  ▢否</w:t>
            </w:r>
          </w:p>
        </w:tc>
      </w:tr>
      <w:tr w14:paraId="6A2C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36" w:type="pct"/>
            <w:gridSpan w:val="4"/>
            <w:vMerge w:val="continue"/>
            <w:vAlign w:val="center"/>
          </w:tcPr>
          <w:p w14:paraId="00CCFE0B">
            <w:pPr>
              <w:rPr>
                <w:rFonts w:ascii="仿宋_GB2312" w:eastAsia="仿宋_GB2312"/>
                <w:szCs w:val="21"/>
              </w:rPr>
            </w:pPr>
          </w:p>
        </w:tc>
        <w:tc>
          <w:tcPr>
            <w:tcW w:w="590" w:type="pct"/>
            <w:vMerge w:val="continue"/>
            <w:vAlign w:val="center"/>
          </w:tcPr>
          <w:p w14:paraId="5129482D">
            <w:pPr>
              <w:rPr>
                <w:rFonts w:ascii="仿宋_GB2312" w:eastAsia="仿宋_GB2312"/>
                <w:szCs w:val="21"/>
              </w:rPr>
            </w:pPr>
          </w:p>
        </w:tc>
        <w:tc>
          <w:tcPr>
            <w:tcW w:w="2872" w:type="pct"/>
            <w:gridSpan w:val="10"/>
            <w:vAlign w:val="center"/>
          </w:tcPr>
          <w:p w14:paraId="5A8BC7A1">
            <w:pPr>
              <w:spacing w:line="280" w:lineRule="exact"/>
              <w:jc w:val="left"/>
              <w:rPr>
                <w:rFonts w:ascii="仿宋_GB2312" w:eastAsia="仿宋_GB2312" w:cs="宋体"/>
                <w:szCs w:val="21"/>
              </w:rPr>
            </w:pPr>
            <w:r>
              <w:rPr>
                <w:rFonts w:hint="eastAsia" w:ascii="仿宋_GB2312" w:eastAsia="仿宋_GB2312" w:cs="宋体"/>
                <w:b/>
                <w:bCs/>
                <w:szCs w:val="21"/>
              </w:rPr>
              <w:t>如果没有从事代理记账业务</w:t>
            </w:r>
            <w:r>
              <w:rPr>
                <w:rFonts w:hint="eastAsia" w:ascii="仿宋_GB2312" w:eastAsia="仿宋_GB2312" w:cs="宋体"/>
                <w:bCs/>
                <w:szCs w:val="21"/>
              </w:rPr>
              <w:t>，是否向辖区财政局办理注销代理记账许可</w:t>
            </w:r>
          </w:p>
        </w:tc>
        <w:tc>
          <w:tcPr>
            <w:tcW w:w="602" w:type="pct"/>
            <w:vAlign w:val="center"/>
          </w:tcPr>
          <w:p w14:paraId="1DBE4407">
            <w:pPr>
              <w:spacing w:line="280" w:lineRule="exact"/>
              <w:jc w:val="center"/>
              <w:rPr>
                <w:rFonts w:ascii="仿宋_GB2312" w:eastAsia="仿宋_GB2312" w:cs="宋体"/>
                <w:bCs/>
                <w:szCs w:val="21"/>
              </w:rPr>
            </w:pPr>
            <w:r>
              <w:rPr>
                <w:rFonts w:hint="eastAsia" w:ascii="仿宋_GB2312" w:eastAsia="仿宋_GB2312"/>
                <w:szCs w:val="21"/>
              </w:rPr>
              <w:t>▢是  ▢否</w:t>
            </w:r>
          </w:p>
        </w:tc>
      </w:tr>
      <w:tr w14:paraId="3D77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541" w:type="pct"/>
            <w:gridSpan w:val="2"/>
            <w:vAlign w:val="center"/>
          </w:tcPr>
          <w:p w14:paraId="00BF78A5">
            <w:pPr>
              <w:spacing w:line="360" w:lineRule="exact"/>
              <w:jc w:val="center"/>
              <w:rPr>
                <w:rFonts w:ascii="仿宋_GB2312" w:eastAsia="仿宋_GB2312"/>
                <w:b/>
                <w:szCs w:val="21"/>
              </w:rPr>
            </w:pPr>
            <w:r>
              <w:rPr>
                <w:rFonts w:hint="eastAsia" w:ascii="仿宋_GB2312" w:eastAsia="仿宋_GB2312"/>
                <w:b/>
                <w:szCs w:val="21"/>
              </w:rPr>
              <w:t>下一步计划（可多选）</w:t>
            </w:r>
          </w:p>
        </w:tc>
        <w:tc>
          <w:tcPr>
            <w:tcW w:w="4458" w:type="pct"/>
            <w:gridSpan w:val="14"/>
            <w:vAlign w:val="center"/>
          </w:tcPr>
          <w:p w14:paraId="541F145A">
            <w:pPr>
              <w:spacing w:line="280" w:lineRule="exact"/>
              <w:jc w:val="left"/>
              <w:rPr>
                <w:rFonts w:ascii="仿宋_GB2312" w:eastAsia="仿宋_GB2312" w:cs="宋体"/>
                <w:szCs w:val="21"/>
              </w:rPr>
            </w:pPr>
            <w:r>
              <w:rPr>
                <w:rFonts w:hint="eastAsia" w:ascii="仿宋_GB2312" w:eastAsia="方正仿宋简体" w:cs="宋体"/>
                <w:szCs w:val="21"/>
              </w:rPr>
              <w:t>▢</w:t>
            </w:r>
            <w:r>
              <w:rPr>
                <w:rFonts w:hint="eastAsia" w:ascii="仿宋_GB2312" w:eastAsia="仿宋_GB2312" w:cs="宋体"/>
                <w:szCs w:val="21"/>
              </w:rPr>
              <w:t xml:space="preserve"> 继续经营代理记账业务。    </w:t>
            </w:r>
            <w:r>
              <w:rPr>
                <w:rFonts w:hint="eastAsia" w:ascii="仿宋_GB2312" w:eastAsia="方正仿宋简体" w:cs="宋体"/>
                <w:szCs w:val="21"/>
              </w:rPr>
              <w:t>▢</w:t>
            </w:r>
            <w:r>
              <w:rPr>
                <w:rFonts w:hint="eastAsia" w:ascii="仿宋_GB2312" w:eastAsia="仿宋_GB2312" w:cs="宋体"/>
                <w:szCs w:val="21"/>
              </w:rPr>
              <w:t xml:space="preserve"> 计划向市场监管部门办理企业注销营业执照。</w:t>
            </w:r>
          </w:p>
          <w:p w14:paraId="1A8D6DF9">
            <w:pPr>
              <w:spacing w:line="280" w:lineRule="exact"/>
              <w:jc w:val="left"/>
              <w:rPr>
                <w:rFonts w:ascii="仿宋_GB2312" w:eastAsia="仿宋_GB2312" w:cs="宋体"/>
                <w:szCs w:val="21"/>
              </w:rPr>
            </w:pPr>
            <w:r>
              <w:rPr>
                <w:rFonts w:hint="eastAsia" w:ascii="仿宋_GB2312" w:eastAsia="方正仿宋简体" w:cs="宋体"/>
                <w:szCs w:val="21"/>
              </w:rPr>
              <w:t>▢</w:t>
            </w:r>
            <w:r>
              <w:rPr>
                <w:rFonts w:hint="eastAsia" w:ascii="仿宋_GB2312" w:eastAsia="仿宋_GB2312" w:cs="宋体"/>
                <w:szCs w:val="21"/>
              </w:rPr>
              <w:t xml:space="preserve"> 计划向市场监管部门调整商事登记经营范围，去除</w:t>
            </w:r>
            <w:r>
              <w:rPr>
                <w:rFonts w:hint="eastAsia" w:ascii="仿宋_GB2312" w:eastAsia="仿宋_GB2312" w:cs="宋体"/>
                <w:bCs/>
                <w:szCs w:val="21"/>
              </w:rPr>
              <w:t>“代理记账”“会计咨询”“财务咨询”字样</w:t>
            </w:r>
            <w:bookmarkStart w:id="0" w:name="_GoBack"/>
            <w:bookmarkEnd w:id="0"/>
            <w:r>
              <w:rPr>
                <w:rFonts w:hint="eastAsia" w:ascii="仿宋_GB2312" w:eastAsia="仿宋_GB2312" w:cs="宋体"/>
                <w:szCs w:val="21"/>
              </w:rPr>
              <w:t>。</w:t>
            </w:r>
          </w:p>
          <w:p w14:paraId="060F680B">
            <w:pPr>
              <w:spacing w:line="280" w:lineRule="exact"/>
              <w:jc w:val="left"/>
              <w:rPr>
                <w:rFonts w:ascii="仿宋_GB2312" w:eastAsia="仿宋_GB2312" w:cs="宋体"/>
                <w:szCs w:val="21"/>
              </w:rPr>
            </w:pPr>
            <w:r>
              <w:rPr>
                <w:rFonts w:hint="eastAsia" w:ascii="仿宋_GB2312" w:eastAsia="方正仿宋简体" w:cs="宋体"/>
                <w:szCs w:val="21"/>
              </w:rPr>
              <w:t>▢</w:t>
            </w:r>
            <w:r>
              <w:rPr>
                <w:rFonts w:hint="eastAsia" w:ascii="仿宋_GB2312" w:eastAsia="仿宋_GB2312" w:cs="宋体"/>
                <w:szCs w:val="21"/>
              </w:rPr>
              <w:t xml:space="preserve"> 计划向辖区财政局（行政审批机关）办理注销代理记账许可。   </w:t>
            </w:r>
            <w:r>
              <w:rPr>
                <w:rFonts w:hint="eastAsia" w:ascii="仿宋_GB2312" w:eastAsia="方正仿宋简体" w:cs="宋体"/>
                <w:szCs w:val="21"/>
              </w:rPr>
              <w:t>▢</w:t>
            </w:r>
            <w:r>
              <w:rPr>
                <w:rFonts w:hint="eastAsia" w:ascii="仿宋_GB2312" w:eastAsia="仿宋_GB2312" w:cs="宋体"/>
                <w:szCs w:val="21"/>
              </w:rPr>
              <w:t xml:space="preserve"> 其他计划：</w:t>
            </w:r>
          </w:p>
        </w:tc>
      </w:tr>
      <w:tr w14:paraId="0E0B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jc w:val="center"/>
        </w:trPr>
        <w:tc>
          <w:tcPr>
            <w:tcW w:w="5000" w:type="pct"/>
            <w:gridSpan w:val="16"/>
            <w:vAlign w:val="center"/>
          </w:tcPr>
          <w:p w14:paraId="46310C89">
            <w:pPr>
              <w:widowControl/>
              <w:spacing w:line="360" w:lineRule="exact"/>
              <w:jc w:val="center"/>
              <w:textAlignment w:val="center"/>
              <w:rPr>
                <w:rFonts w:ascii="仿宋_GB2312" w:eastAsia="仿宋_GB2312" w:cs="仿宋"/>
                <w:b/>
                <w:bCs/>
                <w:color w:val="333333"/>
                <w:sz w:val="24"/>
              </w:rPr>
            </w:pPr>
            <w:r>
              <w:rPr>
                <w:rFonts w:hint="eastAsia" w:ascii="仿宋_GB2312" w:eastAsia="仿宋_GB2312"/>
                <w:b/>
                <w:bCs/>
                <w:sz w:val="24"/>
              </w:rPr>
              <w:t>三、资格条件（机构设置及人员配备）</w:t>
            </w:r>
          </w:p>
        </w:tc>
      </w:tr>
      <w:tr w14:paraId="668F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1715" w:type="pct"/>
            <w:gridSpan w:val="6"/>
            <w:vAlign w:val="center"/>
          </w:tcPr>
          <w:p w14:paraId="4BD23BA9">
            <w:pPr>
              <w:spacing w:line="360" w:lineRule="exact"/>
              <w:jc w:val="center"/>
              <w:rPr>
                <w:rFonts w:ascii="仿宋_GB2312" w:eastAsia="仿宋_GB2312" w:cs="宋体"/>
                <w:b/>
                <w:szCs w:val="21"/>
              </w:rPr>
            </w:pPr>
            <w:r>
              <w:rPr>
                <w:rFonts w:hint="eastAsia" w:ascii="仿宋_GB2312" w:eastAsia="仿宋_GB2312" w:cs="宋体"/>
                <w:b/>
                <w:szCs w:val="21"/>
              </w:rPr>
              <w:t>项目内容</w:t>
            </w:r>
          </w:p>
        </w:tc>
        <w:tc>
          <w:tcPr>
            <w:tcW w:w="368" w:type="pct"/>
            <w:gridSpan w:val="3"/>
            <w:vAlign w:val="center"/>
          </w:tcPr>
          <w:p w14:paraId="42E63741">
            <w:pPr>
              <w:spacing w:line="360" w:lineRule="exact"/>
              <w:jc w:val="center"/>
              <w:rPr>
                <w:rFonts w:ascii="仿宋_GB2312" w:eastAsia="仿宋_GB2312" w:cs="宋体"/>
                <w:b/>
                <w:szCs w:val="21"/>
              </w:rPr>
            </w:pPr>
            <w:r>
              <w:rPr>
                <w:rFonts w:hint="eastAsia" w:ascii="仿宋_GB2312" w:eastAsia="仿宋_GB2312" w:cs="宋体"/>
                <w:b/>
                <w:szCs w:val="21"/>
              </w:rPr>
              <w:t>选项</w:t>
            </w:r>
          </w:p>
        </w:tc>
        <w:tc>
          <w:tcPr>
            <w:tcW w:w="1307" w:type="pct"/>
            <w:gridSpan w:val="3"/>
            <w:vAlign w:val="center"/>
          </w:tcPr>
          <w:p w14:paraId="1E9A5059">
            <w:pPr>
              <w:spacing w:line="360" w:lineRule="exact"/>
              <w:jc w:val="center"/>
              <w:rPr>
                <w:rFonts w:ascii="仿宋_GB2312" w:eastAsia="仿宋_GB2312" w:cs="宋体"/>
                <w:b/>
                <w:szCs w:val="21"/>
              </w:rPr>
            </w:pPr>
            <w:r>
              <w:rPr>
                <w:rFonts w:hint="eastAsia" w:ascii="仿宋_GB2312" w:eastAsia="仿宋_GB2312" w:cs="宋体"/>
                <w:b/>
                <w:szCs w:val="21"/>
              </w:rPr>
              <w:t>存在的问题及原因</w:t>
            </w:r>
          </w:p>
        </w:tc>
        <w:tc>
          <w:tcPr>
            <w:tcW w:w="926" w:type="pct"/>
            <w:gridSpan w:val="2"/>
            <w:vAlign w:val="center"/>
          </w:tcPr>
          <w:p w14:paraId="2C292C02">
            <w:pPr>
              <w:spacing w:line="360" w:lineRule="exact"/>
              <w:jc w:val="center"/>
              <w:rPr>
                <w:rFonts w:ascii="仿宋_GB2312" w:eastAsia="仿宋_GB2312" w:cs="宋体"/>
                <w:b/>
                <w:szCs w:val="21"/>
              </w:rPr>
            </w:pPr>
            <w:r>
              <w:rPr>
                <w:rFonts w:hint="eastAsia" w:ascii="仿宋_GB2312" w:eastAsia="仿宋_GB2312" w:cs="宋体"/>
                <w:b/>
                <w:szCs w:val="21"/>
              </w:rPr>
              <w:t>整改措施</w:t>
            </w:r>
          </w:p>
        </w:tc>
        <w:tc>
          <w:tcPr>
            <w:tcW w:w="682" w:type="pct"/>
            <w:gridSpan w:val="2"/>
            <w:vAlign w:val="center"/>
          </w:tcPr>
          <w:p w14:paraId="76F83D60">
            <w:pPr>
              <w:widowControl/>
              <w:spacing w:line="360" w:lineRule="exact"/>
              <w:jc w:val="center"/>
              <w:textAlignment w:val="center"/>
              <w:rPr>
                <w:rFonts w:ascii="仿宋_GB2312" w:eastAsia="仿宋_GB2312" w:cs="宋体"/>
                <w:b/>
                <w:szCs w:val="21"/>
              </w:rPr>
            </w:pPr>
            <w:r>
              <w:rPr>
                <w:rFonts w:hint="eastAsia" w:ascii="仿宋_GB2312" w:eastAsia="仿宋_GB2312" w:cs="宋体"/>
                <w:b/>
                <w:szCs w:val="21"/>
              </w:rPr>
              <w:t>整改结果</w:t>
            </w:r>
          </w:p>
        </w:tc>
      </w:tr>
      <w:tr w14:paraId="18D1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715" w:type="pct"/>
            <w:gridSpan w:val="6"/>
            <w:vAlign w:val="center"/>
          </w:tcPr>
          <w:p w14:paraId="176F63E1">
            <w:pPr>
              <w:spacing w:line="280" w:lineRule="exact"/>
              <w:jc w:val="left"/>
              <w:rPr>
                <w:rFonts w:ascii="仿宋_GB2312" w:eastAsia="仿宋_GB2312" w:cs="宋体"/>
                <w:b/>
                <w:szCs w:val="21"/>
              </w:rPr>
            </w:pPr>
            <w:r>
              <w:rPr>
                <w:rFonts w:hint="eastAsia" w:ascii="仿宋_GB2312" w:eastAsia="仿宋_GB2312" w:cs="宋体"/>
                <w:b/>
                <w:szCs w:val="21"/>
              </w:rPr>
              <w:t>有无固定办公场所，证照是否在显著位置放置</w:t>
            </w:r>
          </w:p>
        </w:tc>
        <w:tc>
          <w:tcPr>
            <w:tcW w:w="368" w:type="pct"/>
            <w:gridSpan w:val="3"/>
            <w:vAlign w:val="center"/>
          </w:tcPr>
          <w:p w14:paraId="576C4337">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4AE45461">
            <w:pPr>
              <w:spacing w:line="280" w:lineRule="exact"/>
              <w:jc w:val="center"/>
              <w:rPr>
                <w:rFonts w:ascii="仿宋_GB2312" w:eastAsia="仿宋_GB2312" w:cs="宋体"/>
                <w:szCs w:val="21"/>
              </w:rPr>
            </w:pPr>
          </w:p>
        </w:tc>
        <w:tc>
          <w:tcPr>
            <w:tcW w:w="926" w:type="pct"/>
            <w:gridSpan w:val="2"/>
            <w:vAlign w:val="center"/>
          </w:tcPr>
          <w:p w14:paraId="1ED318D0">
            <w:pPr>
              <w:spacing w:line="280" w:lineRule="exact"/>
              <w:jc w:val="center"/>
              <w:rPr>
                <w:rFonts w:ascii="仿宋_GB2312" w:eastAsia="仿宋_GB2312" w:cs="宋体"/>
                <w:szCs w:val="21"/>
              </w:rPr>
            </w:pPr>
          </w:p>
        </w:tc>
        <w:tc>
          <w:tcPr>
            <w:tcW w:w="682" w:type="pct"/>
            <w:gridSpan w:val="2"/>
            <w:vAlign w:val="center"/>
          </w:tcPr>
          <w:p w14:paraId="2BD24F8E">
            <w:pPr>
              <w:spacing w:line="280" w:lineRule="exact"/>
              <w:jc w:val="center"/>
              <w:rPr>
                <w:rFonts w:ascii="仿宋_GB2312" w:eastAsia="仿宋_GB2312" w:cs="宋体"/>
                <w:szCs w:val="21"/>
              </w:rPr>
            </w:pPr>
          </w:p>
        </w:tc>
      </w:tr>
      <w:tr w14:paraId="5BAA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715" w:type="pct"/>
            <w:gridSpan w:val="6"/>
            <w:vAlign w:val="center"/>
          </w:tcPr>
          <w:p w14:paraId="7719C610">
            <w:pPr>
              <w:spacing w:line="280" w:lineRule="exact"/>
              <w:jc w:val="left"/>
              <w:rPr>
                <w:rFonts w:ascii="仿宋_GB2312" w:eastAsia="仿宋_GB2312" w:cs="宋体"/>
                <w:b/>
                <w:szCs w:val="21"/>
              </w:rPr>
            </w:pPr>
            <w:r>
              <w:rPr>
                <w:rFonts w:hint="eastAsia" w:ascii="仿宋_GB2312" w:eastAsia="仿宋_GB2312" w:cs="宋体"/>
                <w:b/>
                <w:szCs w:val="21"/>
              </w:rPr>
              <w:t>资格申请时或在执证经营期间是否符合承诺内容</w:t>
            </w:r>
          </w:p>
        </w:tc>
        <w:tc>
          <w:tcPr>
            <w:tcW w:w="368" w:type="pct"/>
            <w:gridSpan w:val="3"/>
            <w:vAlign w:val="center"/>
          </w:tcPr>
          <w:p w14:paraId="5DB41991">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3D7AA407">
            <w:pPr>
              <w:spacing w:line="280" w:lineRule="exact"/>
              <w:jc w:val="center"/>
              <w:rPr>
                <w:rFonts w:ascii="仿宋_GB2312" w:eastAsia="仿宋_GB2312" w:cs="宋体"/>
                <w:szCs w:val="21"/>
              </w:rPr>
            </w:pPr>
          </w:p>
        </w:tc>
        <w:tc>
          <w:tcPr>
            <w:tcW w:w="926" w:type="pct"/>
            <w:gridSpan w:val="2"/>
            <w:vAlign w:val="center"/>
          </w:tcPr>
          <w:p w14:paraId="463A8840">
            <w:pPr>
              <w:spacing w:line="280" w:lineRule="exact"/>
              <w:jc w:val="center"/>
              <w:rPr>
                <w:rFonts w:ascii="仿宋_GB2312" w:eastAsia="仿宋_GB2312" w:cs="宋体"/>
                <w:szCs w:val="21"/>
              </w:rPr>
            </w:pPr>
          </w:p>
        </w:tc>
        <w:tc>
          <w:tcPr>
            <w:tcW w:w="682" w:type="pct"/>
            <w:gridSpan w:val="2"/>
            <w:vAlign w:val="center"/>
          </w:tcPr>
          <w:p w14:paraId="7C79BB11">
            <w:pPr>
              <w:spacing w:line="280" w:lineRule="exact"/>
              <w:jc w:val="center"/>
              <w:rPr>
                <w:rFonts w:ascii="仿宋_GB2312" w:eastAsia="仿宋_GB2312" w:cs="宋体"/>
                <w:szCs w:val="21"/>
              </w:rPr>
            </w:pPr>
          </w:p>
        </w:tc>
      </w:tr>
      <w:tr w14:paraId="7260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1715" w:type="pct"/>
            <w:gridSpan w:val="6"/>
            <w:vAlign w:val="center"/>
          </w:tcPr>
          <w:p w14:paraId="7E2AC30C">
            <w:pPr>
              <w:spacing w:line="280" w:lineRule="exact"/>
              <w:jc w:val="left"/>
              <w:rPr>
                <w:rFonts w:ascii="仿宋_GB2312" w:eastAsia="仿宋_GB2312" w:cs="宋体"/>
                <w:b/>
                <w:szCs w:val="21"/>
              </w:rPr>
            </w:pPr>
            <w:r>
              <w:rPr>
                <w:rFonts w:hint="eastAsia" w:ascii="仿宋_GB2312" w:eastAsia="仿宋_GB2312" w:cs="宋体"/>
                <w:b/>
                <w:szCs w:val="21"/>
              </w:rPr>
              <w:t>专职从业人员是否不少于3名（含业务负责人）以上</w:t>
            </w:r>
          </w:p>
        </w:tc>
        <w:tc>
          <w:tcPr>
            <w:tcW w:w="368" w:type="pct"/>
            <w:gridSpan w:val="3"/>
            <w:vAlign w:val="center"/>
          </w:tcPr>
          <w:p w14:paraId="4FCEA02B">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6CD08D85">
            <w:pPr>
              <w:spacing w:line="280" w:lineRule="exact"/>
              <w:jc w:val="center"/>
              <w:rPr>
                <w:rFonts w:ascii="仿宋_GB2312" w:eastAsia="仿宋_GB2312" w:cs="宋体"/>
                <w:b/>
                <w:szCs w:val="21"/>
              </w:rPr>
            </w:pPr>
          </w:p>
        </w:tc>
        <w:tc>
          <w:tcPr>
            <w:tcW w:w="926" w:type="pct"/>
            <w:gridSpan w:val="2"/>
            <w:vAlign w:val="center"/>
          </w:tcPr>
          <w:p w14:paraId="1B97D806">
            <w:pPr>
              <w:spacing w:line="280" w:lineRule="exact"/>
              <w:jc w:val="center"/>
              <w:rPr>
                <w:rFonts w:ascii="仿宋_GB2312" w:eastAsia="仿宋_GB2312" w:cs="宋体"/>
                <w:szCs w:val="21"/>
              </w:rPr>
            </w:pPr>
          </w:p>
        </w:tc>
        <w:tc>
          <w:tcPr>
            <w:tcW w:w="682" w:type="pct"/>
            <w:gridSpan w:val="2"/>
            <w:vAlign w:val="center"/>
          </w:tcPr>
          <w:p w14:paraId="05FA0586">
            <w:pPr>
              <w:spacing w:line="280" w:lineRule="exact"/>
              <w:jc w:val="center"/>
              <w:rPr>
                <w:rFonts w:ascii="仿宋_GB2312" w:eastAsia="仿宋_GB2312" w:cs="宋体"/>
                <w:szCs w:val="21"/>
              </w:rPr>
            </w:pPr>
          </w:p>
        </w:tc>
      </w:tr>
      <w:tr w14:paraId="72F6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1715" w:type="pct"/>
            <w:gridSpan w:val="6"/>
            <w:vAlign w:val="center"/>
          </w:tcPr>
          <w:p w14:paraId="2B0849CC">
            <w:pPr>
              <w:spacing w:line="280" w:lineRule="exact"/>
              <w:jc w:val="left"/>
              <w:rPr>
                <w:rFonts w:ascii="仿宋_GB2312" w:eastAsia="仿宋_GB2312" w:cs="宋体"/>
                <w:b/>
                <w:szCs w:val="21"/>
              </w:rPr>
            </w:pPr>
            <w:r>
              <w:rPr>
                <w:rFonts w:hint="eastAsia" w:ascii="仿宋_GB2312" w:eastAsia="仿宋_GB2312" w:cs="宋体"/>
                <w:b/>
                <w:szCs w:val="21"/>
              </w:rPr>
              <w:t>业务负责人是否具有会计师以上专业技术职务资格或从事会计工作不少于三年，且为专职从业人员</w:t>
            </w:r>
          </w:p>
        </w:tc>
        <w:tc>
          <w:tcPr>
            <w:tcW w:w="368" w:type="pct"/>
            <w:gridSpan w:val="3"/>
            <w:vAlign w:val="center"/>
          </w:tcPr>
          <w:p w14:paraId="1D3D7B29">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55454DDE">
            <w:pPr>
              <w:spacing w:line="280" w:lineRule="exact"/>
              <w:jc w:val="center"/>
              <w:rPr>
                <w:rFonts w:ascii="仿宋_GB2312" w:eastAsia="仿宋_GB2312" w:cs="宋体"/>
                <w:szCs w:val="21"/>
              </w:rPr>
            </w:pPr>
          </w:p>
        </w:tc>
        <w:tc>
          <w:tcPr>
            <w:tcW w:w="926" w:type="pct"/>
            <w:gridSpan w:val="2"/>
            <w:vAlign w:val="center"/>
          </w:tcPr>
          <w:p w14:paraId="53F4353C">
            <w:pPr>
              <w:spacing w:line="280" w:lineRule="exact"/>
              <w:jc w:val="center"/>
              <w:rPr>
                <w:rFonts w:ascii="仿宋_GB2312" w:eastAsia="仿宋_GB2312" w:cs="宋体"/>
                <w:szCs w:val="21"/>
              </w:rPr>
            </w:pPr>
          </w:p>
        </w:tc>
        <w:tc>
          <w:tcPr>
            <w:tcW w:w="682" w:type="pct"/>
            <w:gridSpan w:val="2"/>
            <w:vAlign w:val="center"/>
          </w:tcPr>
          <w:p w14:paraId="67C2FEA8">
            <w:pPr>
              <w:spacing w:line="280" w:lineRule="exact"/>
              <w:jc w:val="center"/>
              <w:rPr>
                <w:rFonts w:ascii="仿宋_GB2312" w:eastAsia="仿宋_GB2312" w:cs="宋体"/>
                <w:szCs w:val="21"/>
              </w:rPr>
            </w:pPr>
          </w:p>
        </w:tc>
      </w:tr>
      <w:tr w14:paraId="3B7F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1715" w:type="pct"/>
            <w:gridSpan w:val="6"/>
            <w:vAlign w:val="center"/>
          </w:tcPr>
          <w:p w14:paraId="41E5F04B">
            <w:pPr>
              <w:spacing w:line="280" w:lineRule="exact"/>
              <w:jc w:val="left"/>
              <w:rPr>
                <w:rFonts w:ascii="仿宋_GB2312" w:eastAsia="仿宋_GB2312" w:cs="宋体"/>
                <w:b/>
                <w:szCs w:val="21"/>
              </w:rPr>
            </w:pPr>
            <w:r>
              <w:rPr>
                <w:rFonts w:hint="eastAsia" w:ascii="仿宋_GB2312" w:eastAsia="仿宋_GB2312" w:cs="宋体"/>
                <w:b/>
                <w:szCs w:val="21"/>
              </w:rPr>
              <w:t>会计从业人员是否参加会计人员继续教育</w:t>
            </w:r>
          </w:p>
        </w:tc>
        <w:tc>
          <w:tcPr>
            <w:tcW w:w="368" w:type="pct"/>
            <w:gridSpan w:val="3"/>
            <w:vAlign w:val="center"/>
          </w:tcPr>
          <w:p w14:paraId="7179D194">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2FD9B695">
            <w:pPr>
              <w:spacing w:line="280" w:lineRule="exact"/>
              <w:jc w:val="center"/>
              <w:rPr>
                <w:rFonts w:ascii="仿宋_GB2312" w:eastAsia="仿宋_GB2312" w:cs="宋体"/>
                <w:szCs w:val="21"/>
              </w:rPr>
            </w:pPr>
          </w:p>
        </w:tc>
        <w:tc>
          <w:tcPr>
            <w:tcW w:w="926" w:type="pct"/>
            <w:gridSpan w:val="2"/>
            <w:vAlign w:val="center"/>
          </w:tcPr>
          <w:p w14:paraId="24615585">
            <w:pPr>
              <w:spacing w:line="280" w:lineRule="exact"/>
              <w:jc w:val="center"/>
              <w:rPr>
                <w:rFonts w:ascii="仿宋_GB2312" w:eastAsia="仿宋_GB2312" w:cs="宋体"/>
                <w:szCs w:val="21"/>
              </w:rPr>
            </w:pPr>
          </w:p>
        </w:tc>
        <w:tc>
          <w:tcPr>
            <w:tcW w:w="682" w:type="pct"/>
            <w:gridSpan w:val="2"/>
            <w:vAlign w:val="center"/>
          </w:tcPr>
          <w:p w14:paraId="7E3CD567">
            <w:pPr>
              <w:spacing w:line="280" w:lineRule="exact"/>
              <w:jc w:val="center"/>
              <w:rPr>
                <w:rFonts w:ascii="仿宋_GB2312" w:eastAsia="仿宋_GB2312" w:cs="宋体"/>
                <w:szCs w:val="21"/>
              </w:rPr>
            </w:pPr>
          </w:p>
        </w:tc>
      </w:tr>
      <w:tr w14:paraId="68D4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1715" w:type="pct"/>
            <w:gridSpan w:val="6"/>
            <w:vAlign w:val="center"/>
          </w:tcPr>
          <w:p w14:paraId="02E2B7E2">
            <w:pPr>
              <w:spacing w:line="280" w:lineRule="exact"/>
              <w:jc w:val="left"/>
              <w:rPr>
                <w:rFonts w:ascii="仿宋_GB2312" w:eastAsia="仿宋_GB2312" w:cs="宋体"/>
                <w:b/>
                <w:szCs w:val="21"/>
              </w:rPr>
            </w:pPr>
            <w:r>
              <w:rPr>
                <w:rFonts w:hint="eastAsia" w:ascii="仿宋_GB2312" w:eastAsia="仿宋_GB2312" w:cs="宋体"/>
                <w:b/>
                <w:szCs w:val="21"/>
              </w:rPr>
              <w:t>其他专职人员是否具有会计类专业知识及业务技能，能够独立处理基本会计业务</w:t>
            </w:r>
          </w:p>
        </w:tc>
        <w:tc>
          <w:tcPr>
            <w:tcW w:w="368" w:type="pct"/>
            <w:gridSpan w:val="3"/>
            <w:vAlign w:val="center"/>
          </w:tcPr>
          <w:p w14:paraId="728CA1A8">
            <w:pPr>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4E487690">
            <w:pPr>
              <w:spacing w:line="280" w:lineRule="exact"/>
              <w:jc w:val="center"/>
              <w:rPr>
                <w:rFonts w:ascii="仿宋_GB2312" w:eastAsia="仿宋_GB2312" w:cs="宋体"/>
                <w:szCs w:val="21"/>
              </w:rPr>
            </w:pPr>
          </w:p>
        </w:tc>
        <w:tc>
          <w:tcPr>
            <w:tcW w:w="926" w:type="pct"/>
            <w:gridSpan w:val="2"/>
            <w:vAlign w:val="center"/>
          </w:tcPr>
          <w:p w14:paraId="43BEC88D">
            <w:pPr>
              <w:spacing w:line="280" w:lineRule="exact"/>
              <w:jc w:val="center"/>
              <w:rPr>
                <w:rFonts w:ascii="仿宋_GB2312" w:eastAsia="仿宋_GB2312" w:cs="宋体"/>
                <w:szCs w:val="21"/>
              </w:rPr>
            </w:pPr>
          </w:p>
        </w:tc>
        <w:tc>
          <w:tcPr>
            <w:tcW w:w="682" w:type="pct"/>
            <w:gridSpan w:val="2"/>
            <w:vAlign w:val="center"/>
          </w:tcPr>
          <w:p w14:paraId="5093668B">
            <w:pPr>
              <w:spacing w:line="280" w:lineRule="exact"/>
              <w:jc w:val="center"/>
              <w:rPr>
                <w:rFonts w:ascii="仿宋_GB2312" w:eastAsia="仿宋_GB2312" w:cs="宋体"/>
                <w:szCs w:val="21"/>
              </w:rPr>
            </w:pPr>
          </w:p>
        </w:tc>
      </w:tr>
      <w:tr w14:paraId="4324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jc w:val="center"/>
        </w:trPr>
        <w:tc>
          <w:tcPr>
            <w:tcW w:w="1715" w:type="pct"/>
            <w:gridSpan w:val="6"/>
            <w:vAlign w:val="center"/>
          </w:tcPr>
          <w:p w14:paraId="74365399">
            <w:pPr>
              <w:spacing w:line="280" w:lineRule="exact"/>
              <w:jc w:val="left"/>
              <w:rPr>
                <w:rFonts w:ascii="仿宋_GB2312" w:eastAsia="仿宋_GB2312" w:cs="宋体"/>
                <w:b/>
                <w:szCs w:val="21"/>
              </w:rPr>
            </w:pPr>
            <w:r>
              <w:rPr>
                <w:rFonts w:hint="eastAsia" w:ascii="仿宋_GB2312" w:eastAsia="仿宋_GB2312" w:cs="宋体"/>
                <w:b/>
                <w:szCs w:val="21"/>
              </w:rPr>
              <w:t>机构名称、业务负责人、办公地点等信息发生变更的，是否依法向审批机关办理变更登记</w:t>
            </w:r>
          </w:p>
        </w:tc>
        <w:tc>
          <w:tcPr>
            <w:tcW w:w="368" w:type="pct"/>
            <w:gridSpan w:val="3"/>
            <w:vAlign w:val="center"/>
          </w:tcPr>
          <w:p w14:paraId="7F13692C">
            <w:pPr>
              <w:spacing w:line="280" w:lineRule="exact"/>
              <w:jc w:val="center"/>
              <w:rPr>
                <w:rFonts w:ascii="仿宋_GB2312" w:eastAsia="仿宋_GB2312" w:cs="宋体"/>
                <w:szCs w:val="21"/>
              </w:rPr>
            </w:pPr>
            <w:r>
              <w:rPr>
                <w:rFonts w:hint="eastAsia" w:ascii="仿宋_GB2312" w:eastAsia="仿宋_GB2312"/>
                <w:szCs w:val="21"/>
              </w:rPr>
              <w:t>是 ▢   否 ▢</w:t>
            </w:r>
          </w:p>
        </w:tc>
        <w:tc>
          <w:tcPr>
            <w:tcW w:w="1307" w:type="pct"/>
            <w:gridSpan w:val="3"/>
            <w:vAlign w:val="center"/>
          </w:tcPr>
          <w:p w14:paraId="12363D81">
            <w:pPr>
              <w:spacing w:line="280" w:lineRule="exact"/>
              <w:jc w:val="center"/>
              <w:rPr>
                <w:rFonts w:ascii="仿宋_GB2312" w:eastAsia="仿宋_GB2312" w:cs="宋体"/>
                <w:szCs w:val="21"/>
              </w:rPr>
            </w:pPr>
          </w:p>
        </w:tc>
        <w:tc>
          <w:tcPr>
            <w:tcW w:w="926" w:type="pct"/>
            <w:gridSpan w:val="2"/>
            <w:vAlign w:val="center"/>
          </w:tcPr>
          <w:p w14:paraId="6E2420B8">
            <w:pPr>
              <w:spacing w:line="280" w:lineRule="exact"/>
              <w:jc w:val="center"/>
              <w:rPr>
                <w:rFonts w:ascii="仿宋_GB2312" w:eastAsia="仿宋_GB2312" w:cs="宋体"/>
                <w:szCs w:val="21"/>
              </w:rPr>
            </w:pPr>
          </w:p>
        </w:tc>
        <w:tc>
          <w:tcPr>
            <w:tcW w:w="682" w:type="pct"/>
            <w:gridSpan w:val="2"/>
            <w:vAlign w:val="center"/>
          </w:tcPr>
          <w:p w14:paraId="45DF4310">
            <w:pPr>
              <w:spacing w:line="280" w:lineRule="exact"/>
              <w:jc w:val="center"/>
              <w:rPr>
                <w:rFonts w:ascii="仿宋_GB2312" w:eastAsia="仿宋_GB2312" w:cs="宋体"/>
                <w:szCs w:val="21"/>
              </w:rPr>
            </w:pPr>
          </w:p>
        </w:tc>
      </w:tr>
    </w:tbl>
    <w:p w14:paraId="0E98984F">
      <w:pPr>
        <w:widowControl/>
        <w:spacing w:line="360" w:lineRule="exact"/>
        <w:jc w:val="center"/>
        <w:textAlignment w:val="center"/>
        <w:rPr>
          <w:rFonts w:ascii="仿宋_GB2312" w:eastAsia="仿宋_GB2312"/>
          <w:b/>
          <w:bCs/>
          <w:sz w:val="24"/>
        </w:rPr>
      </w:pPr>
    </w:p>
    <w:tbl>
      <w:tblPr>
        <w:tblStyle w:val="7"/>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4362"/>
        <w:gridCol w:w="1116"/>
        <w:gridCol w:w="4063"/>
        <w:gridCol w:w="9"/>
        <w:gridCol w:w="2598"/>
        <w:gridCol w:w="9"/>
        <w:gridCol w:w="1971"/>
      </w:tblGrid>
      <w:tr w14:paraId="0C1C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5000" w:type="pct"/>
            <w:gridSpan w:val="8"/>
            <w:vAlign w:val="center"/>
          </w:tcPr>
          <w:p w14:paraId="725E2D06">
            <w:pPr>
              <w:widowControl/>
              <w:spacing w:line="360" w:lineRule="exact"/>
              <w:jc w:val="center"/>
              <w:textAlignment w:val="center"/>
              <w:rPr>
                <w:rFonts w:ascii="仿宋_GB2312" w:eastAsia="仿宋_GB2312"/>
                <w:b/>
                <w:bCs/>
                <w:sz w:val="24"/>
              </w:rPr>
            </w:pPr>
            <w:r>
              <w:rPr>
                <w:rFonts w:hint="eastAsia" w:ascii="仿宋_GB2312" w:eastAsia="仿宋_GB2312"/>
                <w:b/>
                <w:bCs/>
                <w:sz w:val="24"/>
              </w:rPr>
              <w:t>四、制度建设情况</w:t>
            </w:r>
          </w:p>
          <w:p w14:paraId="65E27243">
            <w:pPr>
              <w:widowControl/>
              <w:spacing w:line="360" w:lineRule="exact"/>
              <w:jc w:val="center"/>
              <w:textAlignment w:val="center"/>
              <w:rPr>
                <w:rFonts w:ascii="仿宋_GB2312" w:eastAsia="仿宋_GB2312"/>
                <w:b/>
                <w:bCs/>
                <w:sz w:val="24"/>
              </w:rPr>
            </w:pPr>
          </w:p>
        </w:tc>
      </w:tr>
      <w:tr w14:paraId="5FA9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1700" w:type="pct"/>
            <w:gridSpan w:val="2"/>
            <w:vAlign w:val="center"/>
          </w:tcPr>
          <w:p w14:paraId="2BF55EEE">
            <w:pPr>
              <w:spacing w:line="360" w:lineRule="exact"/>
              <w:jc w:val="center"/>
              <w:rPr>
                <w:rFonts w:ascii="仿宋_GB2312" w:eastAsia="仿宋_GB2312"/>
                <w:b/>
                <w:bCs/>
                <w:szCs w:val="21"/>
              </w:rPr>
            </w:pPr>
            <w:r>
              <w:rPr>
                <w:rFonts w:hint="eastAsia" w:ascii="仿宋_GB2312" w:eastAsia="仿宋_GB2312"/>
                <w:b/>
                <w:bCs/>
                <w:szCs w:val="21"/>
              </w:rPr>
              <w:t>项目内容</w:t>
            </w:r>
          </w:p>
        </w:tc>
        <w:tc>
          <w:tcPr>
            <w:tcW w:w="377" w:type="pct"/>
            <w:vAlign w:val="center"/>
          </w:tcPr>
          <w:p w14:paraId="4981B8D0">
            <w:pPr>
              <w:spacing w:line="360" w:lineRule="exact"/>
              <w:jc w:val="center"/>
              <w:rPr>
                <w:rFonts w:ascii="仿宋_GB2312" w:eastAsia="仿宋_GB2312"/>
                <w:b/>
                <w:bCs/>
                <w:szCs w:val="21"/>
              </w:rPr>
            </w:pPr>
            <w:r>
              <w:rPr>
                <w:rFonts w:hint="eastAsia" w:ascii="仿宋_GB2312" w:eastAsia="仿宋_GB2312"/>
                <w:b/>
                <w:bCs/>
                <w:szCs w:val="21"/>
              </w:rPr>
              <w:t>选项</w:t>
            </w:r>
          </w:p>
        </w:tc>
        <w:tc>
          <w:tcPr>
            <w:tcW w:w="1373" w:type="pct"/>
            <w:vAlign w:val="center"/>
          </w:tcPr>
          <w:p w14:paraId="002AAB27">
            <w:pPr>
              <w:spacing w:line="360" w:lineRule="exact"/>
              <w:jc w:val="center"/>
              <w:rPr>
                <w:rFonts w:ascii="仿宋_GB2312" w:eastAsia="仿宋_GB2312"/>
                <w:b/>
                <w:bCs/>
                <w:szCs w:val="21"/>
              </w:rPr>
            </w:pPr>
            <w:r>
              <w:rPr>
                <w:rFonts w:hint="eastAsia" w:ascii="仿宋_GB2312" w:eastAsia="仿宋_GB2312"/>
                <w:b/>
                <w:bCs/>
                <w:szCs w:val="21"/>
              </w:rPr>
              <w:t>存在的问题及原因</w:t>
            </w:r>
          </w:p>
        </w:tc>
        <w:tc>
          <w:tcPr>
            <w:tcW w:w="881" w:type="pct"/>
            <w:gridSpan w:val="2"/>
            <w:vAlign w:val="center"/>
          </w:tcPr>
          <w:p w14:paraId="0650D6DA">
            <w:pPr>
              <w:spacing w:line="360" w:lineRule="exact"/>
              <w:jc w:val="center"/>
              <w:rPr>
                <w:rFonts w:ascii="仿宋_GB2312" w:eastAsia="仿宋_GB2312"/>
                <w:b/>
                <w:bCs/>
                <w:szCs w:val="21"/>
              </w:rPr>
            </w:pPr>
            <w:r>
              <w:rPr>
                <w:rFonts w:hint="eastAsia" w:ascii="仿宋_GB2312" w:eastAsia="仿宋_GB2312"/>
                <w:b/>
                <w:bCs/>
                <w:szCs w:val="21"/>
              </w:rPr>
              <w:t>整改措施</w:t>
            </w:r>
          </w:p>
        </w:tc>
        <w:tc>
          <w:tcPr>
            <w:tcW w:w="666" w:type="pct"/>
            <w:gridSpan w:val="2"/>
            <w:vAlign w:val="center"/>
          </w:tcPr>
          <w:p w14:paraId="375C7A99">
            <w:pPr>
              <w:widowControl/>
              <w:spacing w:line="360" w:lineRule="exact"/>
              <w:jc w:val="center"/>
              <w:textAlignment w:val="center"/>
              <w:rPr>
                <w:rFonts w:ascii="仿宋_GB2312" w:eastAsia="仿宋_GB2312" w:cs="仿宋"/>
                <w:b/>
                <w:bCs/>
                <w:color w:val="333333"/>
                <w:szCs w:val="21"/>
              </w:rPr>
            </w:pPr>
            <w:r>
              <w:rPr>
                <w:rFonts w:hint="eastAsia" w:ascii="仿宋_GB2312" w:eastAsia="仿宋_GB2312"/>
                <w:b/>
                <w:bCs/>
                <w:szCs w:val="21"/>
              </w:rPr>
              <w:t>整改结果</w:t>
            </w:r>
          </w:p>
        </w:tc>
      </w:tr>
      <w:tr w14:paraId="5B65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1700" w:type="pct"/>
            <w:gridSpan w:val="2"/>
            <w:vAlign w:val="center"/>
          </w:tcPr>
          <w:p w14:paraId="378E55FC">
            <w:pPr>
              <w:spacing w:line="280" w:lineRule="exact"/>
              <w:jc w:val="left"/>
              <w:rPr>
                <w:rFonts w:ascii="仿宋_GB2312" w:eastAsia="仿宋_GB2312"/>
                <w:b/>
                <w:szCs w:val="21"/>
              </w:rPr>
            </w:pPr>
            <w:r>
              <w:rPr>
                <w:rFonts w:hint="eastAsia" w:ascii="仿宋_GB2312" w:eastAsia="仿宋_GB2312"/>
                <w:b/>
                <w:szCs w:val="21"/>
              </w:rPr>
              <w:t>是否有健全的代理记账业务内部规范</w:t>
            </w:r>
          </w:p>
        </w:tc>
        <w:tc>
          <w:tcPr>
            <w:tcW w:w="377" w:type="pct"/>
            <w:vAlign w:val="center"/>
          </w:tcPr>
          <w:p w14:paraId="6F76757A">
            <w:pPr>
              <w:spacing w:line="280" w:lineRule="exact"/>
              <w:jc w:val="center"/>
              <w:rPr>
                <w:rFonts w:ascii="仿宋_GB2312" w:eastAsia="仿宋_GB2312"/>
                <w:szCs w:val="21"/>
              </w:rPr>
            </w:pPr>
            <w:r>
              <w:rPr>
                <w:rFonts w:hint="eastAsia" w:ascii="仿宋_GB2312" w:eastAsia="仿宋_GB2312"/>
                <w:szCs w:val="21"/>
              </w:rPr>
              <w:t>是 ▢   否 ▢</w:t>
            </w:r>
          </w:p>
        </w:tc>
        <w:tc>
          <w:tcPr>
            <w:tcW w:w="1373" w:type="pct"/>
            <w:vAlign w:val="center"/>
          </w:tcPr>
          <w:p w14:paraId="01D55377">
            <w:pPr>
              <w:spacing w:line="280" w:lineRule="exact"/>
              <w:jc w:val="left"/>
              <w:rPr>
                <w:rFonts w:ascii="仿宋_GB2312" w:eastAsia="仿宋_GB2312" w:cs="宋体"/>
                <w:szCs w:val="21"/>
              </w:rPr>
            </w:pPr>
          </w:p>
        </w:tc>
        <w:tc>
          <w:tcPr>
            <w:tcW w:w="881" w:type="pct"/>
            <w:gridSpan w:val="2"/>
            <w:vAlign w:val="center"/>
          </w:tcPr>
          <w:p w14:paraId="0E20E664">
            <w:pPr>
              <w:spacing w:line="280" w:lineRule="exact"/>
              <w:jc w:val="left"/>
              <w:rPr>
                <w:rFonts w:ascii="仿宋_GB2312" w:eastAsia="仿宋_GB2312" w:cs="宋体"/>
                <w:szCs w:val="21"/>
              </w:rPr>
            </w:pPr>
          </w:p>
        </w:tc>
        <w:tc>
          <w:tcPr>
            <w:tcW w:w="666" w:type="pct"/>
            <w:gridSpan w:val="2"/>
            <w:vAlign w:val="center"/>
          </w:tcPr>
          <w:p w14:paraId="049AFA70">
            <w:pPr>
              <w:spacing w:line="280" w:lineRule="exact"/>
              <w:jc w:val="left"/>
              <w:rPr>
                <w:rFonts w:ascii="仿宋_GB2312" w:eastAsia="仿宋_GB2312" w:cs="宋体"/>
                <w:szCs w:val="21"/>
              </w:rPr>
            </w:pPr>
          </w:p>
        </w:tc>
      </w:tr>
      <w:tr w14:paraId="0772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26" w:type="pct"/>
            <w:vMerge w:val="restart"/>
            <w:vAlign w:val="center"/>
          </w:tcPr>
          <w:p w14:paraId="650C0437">
            <w:pPr>
              <w:spacing w:line="280" w:lineRule="exact"/>
              <w:jc w:val="left"/>
              <w:rPr>
                <w:rFonts w:ascii="仿宋_GB2312" w:eastAsia="仿宋_GB2312"/>
                <w:szCs w:val="21"/>
              </w:rPr>
            </w:pPr>
            <w:r>
              <w:rPr>
                <w:rFonts w:hint="eastAsia" w:ascii="仿宋_GB2312" w:eastAsia="仿宋_GB2312"/>
                <w:b/>
                <w:szCs w:val="21"/>
              </w:rPr>
              <w:t>委托代理记账合同或协议执行情况</w:t>
            </w:r>
          </w:p>
        </w:tc>
        <w:tc>
          <w:tcPr>
            <w:tcW w:w="1474" w:type="pct"/>
            <w:vAlign w:val="center"/>
          </w:tcPr>
          <w:p w14:paraId="164C9B1E">
            <w:pPr>
              <w:spacing w:line="280" w:lineRule="exact"/>
              <w:jc w:val="left"/>
              <w:rPr>
                <w:rFonts w:ascii="仿宋_GB2312" w:eastAsia="仿宋_GB2312"/>
                <w:szCs w:val="21"/>
              </w:rPr>
            </w:pPr>
            <w:r>
              <w:rPr>
                <w:rFonts w:hint="eastAsia" w:ascii="仿宋_GB2312" w:eastAsia="仿宋_GB2312"/>
                <w:szCs w:val="21"/>
              </w:rPr>
              <w:t>是否明确双方对会计资料真实性、完整性各自应当承担的责任</w:t>
            </w:r>
          </w:p>
        </w:tc>
        <w:tc>
          <w:tcPr>
            <w:tcW w:w="377" w:type="pct"/>
            <w:vAlign w:val="center"/>
          </w:tcPr>
          <w:p w14:paraId="29D8ABC5">
            <w:pPr>
              <w:jc w:val="center"/>
              <w:rPr>
                <w:rFonts w:ascii="仿宋_GB2312" w:eastAsia="仿宋_GB2312" w:cs="宋体"/>
                <w:szCs w:val="21"/>
              </w:rPr>
            </w:pPr>
            <w:r>
              <w:rPr>
                <w:rFonts w:hint="eastAsia" w:ascii="仿宋_GB2312" w:eastAsia="仿宋_GB2312"/>
                <w:szCs w:val="21"/>
              </w:rPr>
              <w:t>是 ▢   否 ▢</w:t>
            </w:r>
          </w:p>
        </w:tc>
        <w:tc>
          <w:tcPr>
            <w:tcW w:w="1376" w:type="pct"/>
            <w:gridSpan w:val="2"/>
            <w:vAlign w:val="center"/>
          </w:tcPr>
          <w:p w14:paraId="398732C3">
            <w:pPr>
              <w:spacing w:line="280" w:lineRule="exact"/>
              <w:jc w:val="left"/>
              <w:rPr>
                <w:rFonts w:ascii="仿宋_GB2312" w:eastAsia="仿宋_GB2312" w:cs="宋体"/>
                <w:szCs w:val="21"/>
              </w:rPr>
            </w:pPr>
          </w:p>
        </w:tc>
        <w:tc>
          <w:tcPr>
            <w:tcW w:w="881" w:type="pct"/>
            <w:gridSpan w:val="2"/>
            <w:vAlign w:val="center"/>
          </w:tcPr>
          <w:p w14:paraId="31BF8CF9">
            <w:pPr>
              <w:spacing w:line="280" w:lineRule="exact"/>
              <w:jc w:val="left"/>
              <w:rPr>
                <w:rFonts w:ascii="仿宋_GB2312" w:eastAsia="仿宋_GB2312" w:cs="宋体"/>
                <w:szCs w:val="21"/>
              </w:rPr>
            </w:pPr>
          </w:p>
        </w:tc>
        <w:tc>
          <w:tcPr>
            <w:tcW w:w="663" w:type="pct"/>
            <w:vAlign w:val="center"/>
          </w:tcPr>
          <w:p w14:paraId="584104F7">
            <w:pPr>
              <w:spacing w:line="280" w:lineRule="exact"/>
              <w:jc w:val="left"/>
              <w:rPr>
                <w:rFonts w:ascii="仿宋_GB2312" w:eastAsia="仿宋_GB2312" w:cs="宋体"/>
                <w:szCs w:val="21"/>
              </w:rPr>
            </w:pPr>
          </w:p>
        </w:tc>
      </w:tr>
      <w:tr w14:paraId="3BD8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trPr>
        <w:tc>
          <w:tcPr>
            <w:tcW w:w="228" w:type="pct"/>
            <w:vMerge w:val="continue"/>
            <w:vAlign w:val="center"/>
          </w:tcPr>
          <w:p w14:paraId="5B7CFB01">
            <w:pPr>
              <w:rPr>
                <w:rFonts w:ascii="仿宋_GB2312" w:eastAsia="仿宋_GB2312"/>
                <w:szCs w:val="21"/>
              </w:rPr>
            </w:pPr>
          </w:p>
        </w:tc>
        <w:tc>
          <w:tcPr>
            <w:tcW w:w="1474" w:type="pct"/>
            <w:vAlign w:val="center"/>
          </w:tcPr>
          <w:p w14:paraId="35CFEA01">
            <w:pPr>
              <w:spacing w:line="280" w:lineRule="exact"/>
              <w:jc w:val="left"/>
              <w:rPr>
                <w:rFonts w:ascii="仿宋_GB2312" w:eastAsia="仿宋_GB2312"/>
                <w:szCs w:val="21"/>
              </w:rPr>
            </w:pPr>
            <w:r>
              <w:rPr>
                <w:rFonts w:hint="eastAsia" w:ascii="仿宋_GB2312" w:eastAsia="仿宋_GB2312"/>
                <w:szCs w:val="21"/>
              </w:rPr>
              <w:t>是否明确会计资料传递程序和签收手续</w:t>
            </w:r>
          </w:p>
        </w:tc>
        <w:tc>
          <w:tcPr>
            <w:tcW w:w="377" w:type="pct"/>
            <w:vAlign w:val="center"/>
          </w:tcPr>
          <w:p w14:paraId="0B0C2466">
            <w:pPr>
              <w:jc w:val="center"/>
              <w:rPr>
                <w:rFonts w:ascii="仿宋_GB2312" w:eastAsia="仿宋_GB2312" w:cs="宋体"/>
                <w:szCs w:val="21"/>
              </w:rPr>
            </w:pPr>
            <w:r>
              <w:rPr>
                <w:rFonts w:hint="eastAsia" w:ascii="仿宋_GB2312" w:eastAsia="仿宋_GB2312"/>
                <w:szCs w:val="21"/>
              </w:rPr>
              <w:t>是 ▢   否 ▢</w:t>
            </w:r>
          </w:p>
        </w:tc>
        <w:tc>
          <w:tcPr>
            <w:tcW w:w="1376" w:type="pct"/>
            <w:gridSpan w:val="2"/>
            <w:vAlign w:val="center"/>
          </w:tcPr>
          <w:p w14:paraId="7F0BA64A">
            <w:pPr>
              <w:spacing w:line="280" w:lineRule="exact"/>
              <w:jc w:val="left"/>
              <w:rPr>
                <w:rFonts w:ascii="仿宋_GB2312" w:eastAsia="仿宋_GB2312" w:cs="宋体"/>
                <w:szCs w:val="21"/>
              </w:rPr>
            </w:pPr>
          </w:p>
        </w:tc>
        <w:tc>
          <w:tcPr>
            <w:tcW w:w="881" w:type="pct"/>
            <w:gridSpan w:val="2"/>
            <w:vAlign w:val="center"/>
          </w:tcPr>
          <w:p w14:paraId="0321F0FF">
            <w:pPr>
              <w:spacing w:line="280" w:lineRule="exact"/>
              <w:jc w:val="left"/>
              <w:rPr>
                <w:rFonts w:ascii="仿宋_GB2312" w:eastAsia="仿宋_GB2312" w:cs="宋体"/>
                <w:szCs w:val="21"/>
              </w:rPr>
            </w:pPr>
          </w:p>
        </w:tc>
        <w:tc>
          <w:tcPr>
            <w:tcW w:w="663" w:type="pct"/>
            <w:vAlign w:val="center"/>
          </w:tcPr>
          <w:p w14:paraId="28C79753">
            <w:pPr>
              <w:spacing w:line="280" w:lineRule="exact"/>
              <w:jc w:val="left"/>
              <w:rPr>
                <w:rFonts w:ascii="仿宋_GB2312" w:eastAsia="仿宋_GB2312" w:cs="宋体"/>
                <w:szCs w:val="21"/>
              </w:rPr>
            </w:pPr>
          </w:p>
        </w:tc>
      </w:tr>
      <w:tr w14:paraId="4E8E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228" w:type="pct"/>
            <w:vMerge w:val="continue"/>
            <w:vAlign w:val="center"/>
          </w:tcPr>
          <w:p w14:paraId="49A55132">
            <w:pPr>
              <w:rPr>
                <w:rFonts w:ascii="仿宋_GB2312" w:eastAsia="仿宋_GB2312"/>
                <w:szCs w:val="21"/>
              </w:rPr>
            </w:pPr>
          </w:p>
        </w:tc>
        <w:tc>
          <w:tcPr>
            <w:tcW w:w="1474" w:type="pct"/>
            <w:vAlign w:val="center"/>
          </w:tcPr>
          <w:p w14:paraId="1EEF4307">
            <w:pPr>
              <w:spacing w:line="280" w:lineRule="exact"/>
              <w:jc w:val="left"/>
              <w:rPr>
                <w:rFonts w:ascii="仿宋_GB2312" w:eastAsia="仿宋_GB2312"/>
                <w:szCs w:val="21"/>
              </w:rPr>
            </w:pPr>
            <w:r>
              <w:rPr>
                <w:rFonts w:hint="eastAsia" w:ascii="仿宋_GB2312" w:eastAsia="仿宋_GB2312"/>
                <w:szCs w:val="21"/>
              </w:rPr>
              <w:t>是否明确编制和提供财务会计报告的要求</w:t>
            </w:r>
          </w:p>
        </w:tc>
        <w:tc>
          <w:tcPr>
            <w:tcW w:w="377" w:type="pct"/>
            <w:vAlign w:val="center"/>
          </w:tcPr>
          <w:p w14:paraId="63447BB4">
            <w:pPr>
              <w:jc w:val="center"/>
              <w:rPr>
                <w:rFonts w:ascii="仿宋_GB2312" w:eastAsia="仿宋_GB2312" w:cs="宋体"/>
                <w:szCs w:val="21"/>
              </w:rPr>
            </w:pPr>
            <w:r>
              <w:rPr>
                <w:rFonts w:hint="eastAsia" w:ascii="仿宋_GB2312" w:eastAsia="仿宋_GB2312"/>
                <w:szCs w:val="21"/>
              </w:rPr>
              <w:t>是 ▢   否 ▢</w:t>
            </w:r>
          </w:p>
        </w:tc>
        <w:tc>
          <w:tcPr>
            <w:tcW w:w="1376" w:type="pct"/>
            <w:gridSpan w:val="2"/>
            <w:vAlign w:val="center"/>
          </w:tcPr>
          <w:p w14:paraId="4152A4FC">
            <w:pPr>
              <w:spacing w:line="280" w:lineRule="exact"/>
              <w:jc w:val="left"/>
              <w:rPr>
                <w:rFonts w:ascii="仿宋_GB2312" w:eastAsia="仿宋_GB2312" w:cs="宋体"/>
                <w:szCs w:val="21"/>
              </w:rPr>
            </w:pPr>
          </w:p>
        </w:tc>
        <w:tc>
          <w:tcPr>
            <w:tcW w:w="881" w:type="pct"/>
            <w:gridSpan w:val="2"/>
            <w:vAlign w:val="center"/>
          </w:tcPr>
          <w:p w14:paraId="1B9FFA54">
            <w:pPr>
              <w:spacing w:line="280" w:lineRule="exact"/>
              <w:jc w:val="left"/>
              <w:rPr>
                <w:rFonts w:ascii="仿宋_GB2312" w:eastAsia="仿宋_GB2312" w:cs="宋体"/>
                <w:szCs w:val="21"/>
              </w:rPr>
            </w:pPr>
          </w:p>
        </w:tc>
        <w:tc>
          <w:tcPr>
            <w:tcW w:w="663" w:type="pct"/>
            <w:vAlign w:val="center"/>
          </w:tcPr>
          <w:p w14:paraId="715F7C11">
            <w:pPr>
              <w:spacing w:line="280" w:lineRule="exact"/>
              <w:jc w:val="left"/>
              <w:rPr>
                <w:rFonts w:ascii="仿宋_GB2312" w:eastAsia="仿宋_GB2312" w:cs="宋体"/>
                <w:szCs w:val="21"/>
              </w:rPr>
            </w:pPr>
          </w:p>
        </w:tc>
      </w:tr>
      <w:tr w14:paraId="1F2E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228" w:type="pct"/>
            <w:vMerge w:val="continue"/>
            <w:vAlign w:val="center"/>
          </w:tcPr>
          <w:p w14:paraId="585D646C">
            <w:pPr>
              <w:rPr>
                <w:rFonts w:ascii="仿宋_GB2312" w:eastAsia="仿宋_GB2312"/>
                <w:szCs w:val="21"/>
              </w:rPr>
            </w:pPr>
          </w:p>
        </w:tc>
        <w:tc>
          <w:tcPr>
            <w:tcW w:w="1474" w:type="pct"/>
            <w:vAlign w:val="center"/>
          </w:tcPr>
          <w:p w14:paraId="7D7FB5B2">
            <w:pPr>
              <w:spacing w:line="280" w:lineRule="exact"/>
              <w:jc w:val="left"/>
              <w:rPr>
                <w:rFonts w:ascii="仿宋_GB2312" w:eastAsia="仿宋_GB2312"/>
                <w:szCs w:val="21"/>
              </w:rPr>
            </w:pPr>
            <w:r>
              <w:rPr>
                <w:rFonts w:hint="eastAsia" w:ascii="仿宋_GB2312" w:eastAsia="仿宋_GB2312"/>
                <w:szCs w:val="21"/>
              </w:rPr>
              <w:t>是否明确会计档案的保管要求及相应的责任</w:t>
            </w:r>
          </w:p>
        </w:tc>
        <w:tc>
          <w:tcPr>
            <w:tcW w:w="377" w:type="pct"/>
            <w:vAlign w:val="center"/>
          </w:tcPr>
          <w:p w14:paraId="25CB7293">
            <w:pPr>
              <w:jc w:val="center"/>
              <w:rPr>
                <w:rFonts w:ascii="仿宋_GB2312" w:eastAsia="仿宋_GB2312" w:cs="宋体"/>
                <w:szCs w:val="21"/>
              </w:rPr>
            </w:pPr>
            <w:r>
              <w:rPr>
                <w:rFonts w:hint="eastAsia" w:ascii="仿宋_GB2312" w:eastAsia="仿宋_GB2312"/>
                <w:szCs w:val="21"/>
              </w:rPr>
              <w:t>是 ▢   否 ▢</w:t>
            </w:r>
          </w:p>
        </w:tc>
        <w:tc>
          <w:tcPr>
            <w:tcW w:w="1376" w:type="pct"/>
            <w:gridSpan w:val="2"/>
            <w:vAlign w:val="center"/>
          </w:tcPr>
          <w:p w14:paraId="6221D275">
            <w:pPr>
              <w:spacing w:line="280" w:lineRule="exact"/>
              <w:jc w:val="left"/>
              <w:rPr>
                <w:rFonts w:ascii="仿宋_GB2312" w:eastAsia="仿宋_GB2312" w:cs="宋体"/>
                <w:szCs w:val="21"/>
              </w:rPr>
            </w:pPr>
          </w:p>
        </w:tc>
        <w:tc>
          <w:tcPr>
            <w:tcW w:w="881" w:type="pct"/>
            <w:gridSpan w:val="2"/>
            <w:vAlign w:val="center"/>
          </w:tcPr>
          <w:p w14:paraId="45225D69">
            <w:pPr>
              <w:spacing w:line="280" w:lineRule="exact"/>
              <w:jc w:val="left"/>
              <w:rPr>
                <w:rFonts w:ascii="仿宋_GB2312" w:eastAsia="仿宋_GB2312" w:cs="宋体"/>
                <w:szCs w:val="21"/>
              </w:rPr>
            </w:pPr>
          </w:p>
        </w:tc>
        <w:tc>
          <w:tcPr>
            <w:tcW w:w="663" w:type="pct"/>
            <w:vAlign w:val="center"/>
          </w:tcPr>
          <w:p w14:paraId="089CF434">
            <w:pPr>
              <w:spacing w:line="280" w:lineRule="exact"/>
              <w:jc w:val="left"/>
              <w:rPr>
                <w:rFonts w:ascii="仿宋_GB2312" w:eastAsia="仿宋_GB2312" w:cs="宋体"/>
                <w:szCs w:val="21"/>
              </w:rPr>
            </w:pPr>
          </w:p>
        </w:tc>
      </w:tr>
      <w:tr w14:paraId="6911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trPr>
        <w:tc>
          <w:tcPr>
            <w:tcW w:w="228" w:type="pct"/>
            <w:vMerge w:val="continue"/>
            <w:vAlign w:val="center"/>
          </w:tcPr>
          <w:p w14:paraId="5A1E16F0">
            <w:pPr>
              <w:rPr>
                <w:rFonts w:ascii="仿宋_GB2312" w:eastAsia="仿宋_GB2312"/>
                <w:szCs w:val="21"/>
              </w:rPr>
            </w:pPr>
          </w:p>
        </w:tc>
        <w:tc>
          <w:tcPr>
            <w:tcW w:w="1474" w:type="pct"/>
            <w:vAlign w:val="center"/>
          </w:tcPr>
          <w:p w14:paraId="6E9DF5A9">
            <w:pPr>
              <w:spacing w:line="280" w:lineRule="exact"/>
              <w:jc w:val="left"/>
              <w:rPr>
                <w:rFonts w:ascii="仿宋_GB2312" w:eastAsia="仿宋_GB2312"/>
                <w:szCs w:val="21"/>
              </w:rPr>
            </w:pPr>
            <w:r>
              <w:rPr>
                <w:rFonts w:hint="eastAsia" w:ascii="仿宋_GB2312" w:eastAsia="仿宋_GB2312"/>
                <w:szCs w:val="21"/>
              </w:rPr>
              <w:t>是否明确终止委托合同应当办理的会计业务交接事宜</w:t>
            </w:r>
          </w:p>
        </w:tc>
        <w:tc>
          <w:tcPr>
            <w:tcW w:w="377" w:type="pct"/>
            <w:vAlign w:val="center"/>
          </w:tcPr>
          <w:p w14:paraId="11F337D9">
            <w:pPr>
              <w:spacing w:line="280" w:lineRule="exact"/>
              <w:jc w:val="center"/>
              <w:rPr>
                <w:rFonts w:ascii="仿宋_GB2312" w:eastAsia="仿宋_GB2312" w:cs="宋体"/>
                <w:b/>
                <w:szCs w:val="21"/>
              </w:rPr>
            </w:pPr>
            <w:r>
              <w:rPr>
                <w:rFonts w:hint="eastAsia" w:ascii="仿宋_GB2312" w:eastAsia="仿宋_GB2312"/>
                <w:szCs w:val="21"/>
              </w:rPr>
              <w:t>是 ▢   否 ▢</w:t>
            </w:r>
          </w:p>
        </w:tc>
        <w:tc>
          <w:tcPr>
            <w:tcW w:w="1376" w:type="pct"/>
            <w:gridSpan w:val="2"/>
            <w:vAlign w:val="center"/>
          </w:tcPr>
          <w:p w14:paraId="5320C2C8">
            <w:pPr>
              <w:spacing w:line="280" w:lineRule="exact"/>
              <w:jc w:val="left"/>
              <w:rPr>
                <w:rFonts w:ascii="仿宋_GB2312" w:eastAsia="仿宋_GB2312" w:cs="宋体"/>
                <w:szCs w:val="21"/>
              </w:rPr>
            </w:pPr>
          </w:p>
        </w:tc>
        <w:tc>
          <w:tcPr>
            <w:tcW w:w="881" w:type="pct"/>
            <w:gridSpan w:val="2"/>
            <w:vAlign w:val="center"/>
          </w:tcPr>
          <w:p w14:paraId="65F4F745">
            <w:pPr>
              <w:spacing w:line="280" w:lineRule="exact"/>
              <w:jc w:val="left"/>
              <w:rPr>
                <w:rFonts w:ascii="仿宋_GB2312" w:eastAsia="仿宋_GB2312" w:cs="宋体"/>
                <w:szCs w:val="21"/>
              </w:rPr>
            </w:pPr>
          </w:p>
        </w:tc>
        <w:tc>
          <w:tcPr>
            <w:tcW w:w="663" w:type="pct"/>
            <w:vAlign w:val="center"/>
          </w:tcPr>
          <w:p w14:paraId="4DC09F43">
            <w:pPr>
              <w:spacing w:line="280" w:lineRule="exact"/>
              <w:jc w:val="left"/>
              <w:rPr>
                <w:rFonts w:ascii="仿宋_GB2312" w:eastAsia="仿宋_GB2312" w:cs="宋体"/>
                <w:szCs w:val="21"/>
              </w:rPr>
            </w:pPr>
          </w:p>
        </w:tc>
      </w:tr>
      <w:tr w14:paraId="0501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5000" w:type="pct"/>
            <w:gridSpan w:val="8"/>
            <w:vAlign w:val="center"/>
          </w:tcPr>
          <w:p w14:paraId="715D36F1">
            <w:pPr>
              <w:widowControl/>
              <w:spacing w:line="360" w:lineRule="exact"/>
              <w:jc w:val="center"/>
              <w:textAlignment w:val="center"/>
              <w:rPr>
                <w:rFonts w:ascii="仿宋_GB2312" w:eastAsia="仿宋_GB2312"/>
                <w:b/>
                <w:bCs/>
                <w:sz w:val="24"/>
              </w:rPr>
            </w:pPr>
            <w:r>
              <w:rPr>
                <w:rFonts w:hint="eastAsia" w:ascii="仿宋_GB2312" w:eastAsia="仿宋_GB2312"/>
                <w:b/>
                <w:bCs/>
                <w:sz w:val="24"/>
              </w:rPr>
              <w:t>五、会计信息质量情况</w:t>
            </w:r>
          </w:p>
          <w:p w14:paraId="02E93EDA">
            <w:pPr>
              <w:widowControl/>
              <w:spacing w:line="360" w:lineRule="exact"/>
              <w:jc w:val="center"/>
              <w:textAlignment w:val="center"/>
              <w:rPr>
                <w:rFonts w:ascii="仿宋_GB2312" w:eastAsia="仿宋_GB2312"/>
                <w:b/>
                <w:bCs/>
                <w:szCs w:val="21"/>
              </w:rPr>
            </w:pPr>
          </w:p>
        </w:tc>
      </w:tr>
      <w:tr w14:paraId="7271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1700" w:type="pct"/>
            <w:gridSpan w:val="2"/>
            <w:vAlign w:val="center"/>
          </w:tcPr>
          <w:p w14:paraId="72816264">
            <w:pPr>
              <w:spacing w:line="360" w:lineRule="exact"/>
              <w:jc w:val="center"/>
              <w:rPr>
                <w:rFonts w:ascii="仿宋_GB2312" w:eastAsia="仿宋_GB2312"/>
                <w:b/>
                <w:bCs/>
                <w:szCs w:val="21"/>
              </w:rPr>
            </w:pPr>
            <w:r>
              <w:rPr>
                <w:rFonts w:hint="eastAsia" w:ascii="仿宋_GB2312" w:eastAsia="仿宋_GB2312"/>
                <w:b/>
                <w:bCs/>
                <w:szCs w:val="21"/>
              </w:rPr>
              <w:t>项目内容</w:t>
            </w:r>
          </w:p>
        </w:tc>
        <w:tc>
          <w:tcPr>
            <w:tcW w:w="377" w:type="pct"/>
            <w:vAlign w:val="center"/>
          </w:tcPr>
          <w:p w14:paraId="278F9973">
            <w:pPr>
              <w:spacing w:line="280" w:lineRule="exact"/>
              <w:jc w:val="center"/>
              <w:rPr>
                <w:rFonts w:ascii="仿宋_GB2312" w:eastAsia="仿宋_GB2312"/>
                <w:b/>
                <w:bCs/>
                <w:szCs w:val="21"/>
              </w:rPr>
            </w:pPr>
            <w:r>
              <w:rPr>
                <w:rFonts w:hint="eastAsia" w:ascii="仿宋_GB2312" w:eastAsia="仿宋_GB2312"/>
                <w:b/>
                <w:bCs/>
                <w:szCs w:val="21"/>
              </w:rPr>
              <w:t>是（否）</w:t>
            </w:r>
          </w:p>
        </w:tc>
        <w:tc>
          <w:tcPr>
            <w:tcW w:w="1373" w:type="pct"/>
            <w:vAlign w:val="center"/>
          </w:tcPr>
          <w:p w14:paraId="227FD919">
            <w:pPr>
              <w:spacing w:line="280" w:lineRule="exact"/>
              <w:jc w:val="center"/>
              <w:rPr>
                <w:rFonts w:ascii="仿宋_GB2312" w:eastAsia="仿宋_GB2312"/>
                <w:b/>
                <w:bCs/>
                <w:szCs w:val="21"/>
              </w:rPr>
            </w:pPr>
            <w:r>
              <w:rPr>
                <w:rFonts w:hint="eastAsia" w:ascii="仿宋_GB2312" w:eastAsia="仿宋_GB2312"/>
                <w:b/>
                <w:bCs/>
                <w:szCs w:val="21"/>
              </w:rPr>
              <w:t>存在的问题及原因</w:t>
            </w:r>
          </w:p>
        </w:tc>
        <w:tc>
          <w:tcPr>
            <w:tcW w:w="881" w:type="pct"/>
            <w:gridSpan w:val="2"/>
            <w:vAlign w:val="center"/>
          </w:tcPr>
          <w:p w14:paraId="70877608">
            <w:pPr>
              <w:spacing w:line="280" w:lineRule="exact"/>
              <w:jc w:val="center"/>
              <w:rPr>
                <w:rFonts w:ascii="仿宋_GB2312" w:eastAsia="仿宋_GB2312"/>
                <w:b/>
                <w:bCs/>
                <w:szCs w:val="21"/>
              </w:rPr>
            </w:pPr>
            <w:r>
              <w:rPr>
                <w:rFonts w:hint="eastAsia" w:ascii="仿宋_GB2312" w:eastAsia="仿宋_GB2312"/>
                <w:b/>
                <w:bCs/>
                <w:szCs w:val="21"/>
              </w:rPr>
              <w:t>整改措施</w:t>
            </w:r>
          </w:p>
        </w:tc>
        <w:tc>
          <w:tcPr>
            <w:tcW w:w="666" w:type="pct"/>
            <w:gridSpan w:val="2"/>
            <w:vAlign w:val="center"/>
          </w:tcPr>
          <w:p w14:paraId="1E982D10">
            <w:pPr>
              <w:widowControl/>
              <w:spacing w:line="280" w:lineRule="exact"/>
              <w:jc w:val="center"/>
              <w:textAlignment w:val="center"/>
              <w:rPr>
                <w:rFonts w:ascii="仿宋_GB2312" w:eastAsia="仿宋_GB2312"/>
                <w:b/>
                <w:bCs/>
                <w:szCs w:val="21"/>
              </w:rPr>
            </w:pPr>
            <w:r>
              <w:rPr>
                <w:rFonts w:hint="eastAsia" w:ascii="仿宋_GB2312" w:eastAsia="仿宋_GB2312"/>
                <w:b/>
                <w:bCs/>
                <w:szCs w:val="21"/>
              </w:rPr>
              <w:t>整改结果</w:t>
            </w:r>
          </w:p>
        </w:tc>
      </w:tr>
      <w:tr w14:paraId="5A11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700" w:type="pct"/>
            <w:gridSpan w:val="2"/>
            <w:vAlign w:val="center"/>
          </w:tcPr>
          <w:p w14:paraId="32398BD2">
            <w:pPr>
              <w:spacing w:line="280" w:lineRule="exact"/>
              <w:jc w:val="left"/>
              <w:rPr>
                <w:rFonts w:ascii="仿宋_GB2312" w:eastAsia="仿宋_GB2312"/>
                <w:b/>
                <w:szCs w:val="21"/>
              </w:rPr>
            </w:pPr>
            <w:r>
              <w:rPr>
                <w:rFonts w:hint="eastAsia" w:ascii="仿宋_GB2312" w:eastAsia="仿宋_GB2312"/>
                <w:b/>
                <w:szCs w:val="21"/>
              </w:rPr>
              <w:t>是否执行《会计法》等相关法律法规</w:t>
            </w:r>
          </w:p>
        </w:tc>
        <w:tc>
          <w:tcPr>
            <w:tcW w:w="377" w:type="pct"/>
            <w:vAlign w:val="center"/>
          </w:tcPr>
          <w:p w14:paraId="6BB26A70">
            <w:pPr>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48FCF02B">
            <w:pPr>
              <w:spacing w:line="280" w:lineRule="exact"/>
              <w:jc w:val="left"/>
              <w:rPr>
                <w:rFonts w:ascii="仿宋_GB2312" w:eastAsia="仿宋_GB2312" w:cs="宋体"/>
                <w:szCs w:val="21"/>
              </w:rPr>
            </w:pPr>
          </w:p>
        </w:tc>
        <w:tc>
          <w:tcPr>
            <w:tcW w:w="881" w:type="pct"/>
            <w:gridSpan w:val="2"/>
            <w:vAlign w:val="center"/>
          </w:tcPr>
          <w:p w14:paraId="1146B7C6">
            <w:pPr>
              <w:spacing w:line="280" w:lineRule="exact"/>
              <w:jc w:val="left"/>
              <w:rPr>
                <w:rFonts w:ascii="仿宋_GB2312" w:eastAsia="仿宋_GB2312" w:cs="宋体"/>
                <w:szCs w:val="21"/>
              </w:rPr>
            </w:pPr>
          </w:p>
        </w:tc>
        <w:tc>
          <w:tcPr>
            <w:tcW w:w="666" w:type="pct"/>
            <w:gridSpan w:val="2"/>
            <w:vAlign w:val="center"/>
          </w:tcPr>
          <w:p w14:paraId="62C79966">
            <w:pPr>
              <w:spacing w:line="280" w:lineRule="exact"/>
              <w:jc w:val="left"/>
              <w:rPr>
                <w:rFonts w:ascii="仿宋_GB2312" w:eastAsia="仿宋_GB2312" w:cs="宋体"/>
                <w:szCs w:val="21"/>
              </w:rPr>
            </w:pPr>
          </w:p>
        </w:tc>
      </w:tr>
      <w:tr w14:paraId="35F7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1700" w:type="pct"/>
            <w:gridSpan w:val="2"/>
            <w:vAlign w:val="center"/>
          </w:tcPr>
          <w:p w14:paraId="07FA2992">
            <w:pPr>
              <w:spacing w:line="280" w:lineRule="exact"/>
              <w:jc w:val="left"/>
              <w:rPr>
                <w:rFonts w:ascii="仿宋_GB2312" w:eastAsia="仿宋_GB2312"/>
                <w:b/>
                <w:szCs w:val="21"/>
              </w:rPr>
            </w:pPr>
            <w:r>
              <w:rPr>
                <w:rFonts w:hint="eastAsia" w:ascii="仿宋_GB2312" w:eastAsia="仿宋_GB2312"/>
                <w:b/>
                <w:szCs w:val="21"/>
              </w:rPr>
              <w:t>代理记账业务会计核算是否规范</w:t>
            </w:r>
          </w:p>
        </w:tc>
        <w:tc>
          <w:tcPr>
            <w:tcW w:w="377" w:type="pct"/>
            <w:vAlign w:val="center"/>
          </w:tcPr>
          <w:p w14:paraId="3A412AD2">
            <w:pPr>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2CA55252">
            <w:pPr>
              <w:spacing w:line="280" w:lineRule="exact"/>
              <w:jc w:val="left"/>
              <w:rPr>
                <w:rFonts w:ascii="仿宋_GB2312" w:eastAsia="仿宋_GB2312" w:cs="宋体"/>
                <w:szCs w:val="21"/>
              </w:rPr>
            </w:pPr>
          </w:p>
        </w:tc>
        <w:tc>
          <w:tcPr>
            <w:tcW w:w="881" w:type="pct"/>
            <w:gridSpan w:val="2"/>
            <w:vAlign w:val="center"/>
          </w:tcPr>
          <w:p w14:paraId="430FD5F5">
            <w:pPr>
              <w:spacing w:line="280" w:lineRule="exact"/>
              <w:jc w:val="left"/>
              <w:rPr>
                <w:rFonts w:ascii="仿宋_GB2312" w:eastAsia="仿宋_GB2312" w:cs="宋体"/>
                <w:szCs w:val="21"/>
              </w:rPr>
            </w:pPr>
          </w:p>
        </w:tc>
        <w:tc>
          <w:tcPr>
            <w:tcW w:w="666" w:type="pct"/>
            <w:gridSpan w:val="2"/>
            <w:vAlign w:val="center"/>
          </w:tcPr>
          <w:p w14:paraId="00E4C1BC">
            <w:pPr>
              <w:spacing w:line="280" w:lineRule="exact"/>
              <w:jc w:val="left"/>
              <w:rPr>
                <w:rFonts w:ascii="仿宋_GB2312" w:eastAsia="仿宋_GB2312" w:cs="宋体"/>
                <w:szCs w:val="21"/>
              </w:rPr>
            </w:pPr>
          </w:p>
        </w:tc>
      </w:tr>
      <w:tr w14:paraId="07FF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trPr>
        <w:tc>
          <w:tcPr>
            <w:tcW w:w="1700" w:type="pct"/>
            <w:gridSpan w:val="2"/>
            <w:vAlign w:val="center"/>
          </w:tcPr>
          <w:p w14:paraId="28DC1845">
            <w:pPr>
              <w:spacing w:line="280" w:lineRule="exact"/>
              <w:jc w:val="left"/>
              <w:rPr>
                <w:rFonts w:ascii="仿宋_GB2312" w:eastAsia="仿宋_GB2312"/>
                <w:b/>
                <w:szCs w:val="21"/>
              </w:rPr>
            </w:pPr>
            <w:r>
              <w:rPr>
                <w:rFonts w:hint="eastAsia" w:ascii="仿宋_GB2312" w:eastAsia="仿宋_GB2312"/>
                <w:b/>
                <w:szCs w:val="21"/>
              </w:rPr>
              <w:t>实行计算机进行代理记账业务的，其会计处理、会计档案保管等是否符合会计电算化相关规定</w:t>
            </w:r>
          </w:p>
        </w:tc>
        <w:tc>
          <w:tcPr>
            <w:tcW w:w="377" w:type="pct"/>
            <w:vAlign w:val="center"/>
          </w:tcPr>
          <w:p w14:paraId="7F4682B8">
            <w:pPr>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3277169B">
            <w:pPr>
              <w:spacing w:line="280" w:lineRule="exact"/>
              <w:jc w:val="left"/>
              <w:rPr>
                <w:rFonts w:ascii="仿宋_GB2312" w:eastAsia="仿宋_GB2312" w:cs="宋体"/>
                <w:szCs w:val="21"/>
              </w:rPr>
            </w:pPr>
          </w:p>
        </w:tc>
        <w:tc>
          <w:tcPr>
            <w:tcW w:w="881" w:type="pct"/>
            <w:gridSpan w:val="2"/>
            <w:vAlign w:val="center"/>
          </w:tcPr>
          <w:p w14:paraId="5FA72359">
            <w:pPr>
              <w:spacing w:line="280" w:lineRule="exact"/>
              <w:jc w:val="left"/>
              <w:rPr>
                <w:rFonts w:ascii="仿宋_GB2312" w:eastAsia="仿宋_GB2312" w:cs="宋体"/>
                <w:szCs w:val="21"/>
              </w:rPr>
            </w:pPr>
          </w:p>
        </w:tc>
        <w:tc>
          <w:tcPr>
            <w:tcW w:w="666" w:type="pct"/>
            <w:gridSpan w:val="2"/>
            <w:vAlign w:val="center"/>
          </w:tcPr>
          <w:p w14:paraId="4160F23A">
            <w:pPr>
              <w:spacing w:line="280" w:lineRule="exact"/>
              <w:jc w:val="left"/>
              <w:rPr>
                <w:rFonts w:ascii="仿宋_GB2312" w:eastAsia="仿宋_GB2312" w:cs="宋体"/>
                <w:szCs w:val="21"/>
              </w:rPr>
            </w:pPr>
          </w:p>
        </w:tc>
      </w:tr>
      <w:tr w14:paraId="3E20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trPr>
        <w:tc>
          <w:tcPr>
            <w:tcW w:w="1700" w:type="pct"/>
            <w:gridSpan w:val="2"/>
            <w:vAlign w:val="center"/>
          </w:tcPr>
          <w:p w14:paraId="121BECB4">
            <w:pPr>
              <w:spacing w:line="280" w:lineRule="exact"/>
              <w:jc w:val="left"/>
              <w:rPr>
                <w:rFonts w:ascii="仿宋_GB2312" w:eastAsia="仿宋_GB2312"/>
                <w:b/>
                <w:szCs w:val="21"/>
              </w:rPr>
            </w:pPr>
            <w:r>
              <w:rPr>
                <w:rFonts w:hint="eastAsia" w:ascii="仿宋_GB2312" w:eastAsia="仿宋_GB2312"/>
                <w:b/>
                <w:szCs w:val="21"/>
              </w:rPr>
              <w:t>年度财务会计报告是否真实、完整、及时</w:t>
            </w:r>
          </w:p>
        </w:tc>
        <w:tc>
          <w:tcPr>
            <w:tcW w:w="377" w:type="pct"/>
            <w:vAlign w:val="center"/>
          </w:tcPr>
          <w:p w14:paraId="5EAC1090">
            <w:pPr>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07C44885">
            <w:pPr>
              <w:spacing w:line="280" w:lineRule="exact"/>
              <w:jc w:val="left"/>
              <w:rPr>
                <w:rFonts w:ascii="仿宋_GB2312" w:eastAsia="仿宋_GB2312" w:cs="宋体"/>
                <w:szCs w:val="21"/>
              </w:rPr>
            </w:pPr>
          </w:p>
        </w:tc>
        <w:tc>
          <w:tcPr>
            <w:tcW w:w="881" w:type="pct"/>
            <w:gridSpan w:val="2"/>
            <w:vAlign w:val="center"/>
          </w:tcPr>
          <w:p w14:paraId="332FA9E8">
            <w:pPr>
              <w:spacing w:line="280" w:lineRule="exact"/>
              <w:jc w:val="left"/>
              <w:rPr>
                <w:rFonts w:ascii="仿宋_GB2312" w:eastAsia="仿宋_GB2312" w:cs="宋体"/>
                <w:szCs w:val="21"/>
              </w:rPr>
            </w:pPr>
          </w:p>
        </w:tc>
        <w:tc>
          <w:tcPr>
            <w:tcW w:w="666" w:type="pct"/>
            <w:gridSpan w:val="2"/>
            <w:vAlign w:val="center"/>
          </w:tcPr>
          <w:p w14:paraId="63F36455">
            <w:pPr>
              <w:spacing w:line="280" w:lineRule="exact"/>
              <w:jc w:val="left"/>
              <w:rPr>
                <w:rFonts w:ascii="仿宋_GB2312" w:eastAsia="仿宋_GB2312" w:cs="宋体"/>
                <w:szCs w:val="21"/>
              </w:rPr>
            </w:pPr>
          </w:p>
        </w:tc>
      </w:tr>
      <w:tr w14:paraId="5E28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700" w:type="pct"/>
            <w:gridSpan w:val="2"/>
            <w:vAlign w:val="center"/>
          </w:tcPr>
          <w:p w14:paraId="1AF85AD3">
            <w:pPr>
              <w:spacing w:line="280" w:lineRule="exact"/>
              <w:jc w:val="left"/>
              <w:rPr>
                <w:rFonts w:ascii="仿宋_GB2312" w:eastAsia="仿宋_GB2312"/>
                <w:b/>
                <w:szCs w:val="21"/>
              </w:rPr>
            </w:pPr>
            <w:r>
              <w:rPr>
                <w:rFonts w:hint="eastAsia" w:ascii="仿宋_GB2312" w:eastAsia="仿宋_GB2312"/>
                <w:b/>
                <w:szCs w:val="21"/>
              </w:rPr>
              <w:t>代理记账公司服务对象的会计信息质量是否达标</w:t>
            </w:r>
          </w:p>
        </w:tc>
        <w:tc>
          <w:tcPr>
            <w:tcW w:w="377" w:type="pct"/>
            <w:vAlign w:val="center"/>
          </w:tcPr>
          <w:p w14:paraId="60539E2B">
            <w:pPr>
              <w:spacing w:line="280" w:lineRule="exact"/>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6941941A">
            <w:pPr>
              <w:spacing w:line="280" w:lineRule="exact"/>
              <w:jc w:val="left"/>
              <w:rPr>
                <w:rFonts w:ascii="仿宋_GB2312" w:eastAsia="仿宋_GB2312" w:cs="宋体"/>
                <w:szCs w:val="21"/>
              </w:rPr>
            </w:pPr>
          </w:p>
        </w:tc>
        <w:tc>
          <w:tcPr>
            <w:tcW w:w="881" w:type="pct"/>
            <w:gridSpan w:val="2"/>
            <w:vAlign w:val="center"/>
          </w:tcPr>
          <w:p w14:paraId="5FA845F3">
            <w:pPr>
              <w:spacing w:line="280" w:lineRule="exact"/>
              <w:jc w:val="left"/>
              <w:rPr>
                <w:rFonts w:ascii="仿宋_GB2312" w:eastAsia="仿宋_GB2312" w:cs="宋体"/>
                <w:szCs w:val="21"/>
              </w:rPr>
            </w:pPr>
          </w:p>
        </w:tc>
        <w:tc>
          <w:tcPr>
            <w:tcW w:w="666" w:type="pct"/>
            <w:gridSpan w:val="2"/>
            <w:vAlign w:val="center"/>
          </w:tcPr>
          <w:p w14:paraId="3BA59020">
            <w:pPr>
              <w:spacing w:line="280" w:lineRule="exact"/>
              <w:jc w:val="left"/>
              <w:rPr>
                <w:rFonts w:ascii="仿宋_GB2312" w:eastAsia="仿宋_GB2312" w:cs="宋体"/>
                <w:szCs w:val="21"/>
              </w:rPr>
            </w:pPr>
          </w:p>
        </w:tc>
      </w:tr>
      <w:tr w14:paraId="2137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exact"/>
        </w:trPr>
        <w:tc>
          <w:tcPr>
            <w:tcW w:w="5000" w:type="pct"/>
            <w:gridSpan w:val="8"/>
            <w:vAlign w:val="center"/>
          </w:tcPr>
          <w:p w14:paraId="1C3B3BE1">
            <w:pPr>
              <w:widowControl/>
              <w:spacing w:line="360" w:lineRule="exact"/>
              <w:jc w:val="center"/>
              <w:textAlignment w:val="center"/>
              <w:rPr>
                <w:rFonts w:ascii="仿宋_GB2312" w:eastAsia="仿宋_GB2312"/>
                <w:b/>
                <w:bCs/>
                <w:sz w:val="24"/>
              </w:rPr>
            </w:pPr>
            <w:r>
              <w:rPr>
                <w:rFonts w:hint="eastAsia" w:ascii="仿宋_GB2312" w:eastAsia="仿宋_GB2312"/>
                <w:b/>
                <w:bCs/>
                <w:sz w:val="24"/>
              </w:rPr>
              <w:t>六、年度备案情况</w:t>
            </w:r>
          </w:p>
          <w:p w14:paraId="34C84126">
            <w:pPr>
              <w:widowControl/>
              <w:spacing w:line="360" w:lineRule="exact"/>
              <w:jc w:val="center"/>
              <w:textAlignment w:val="center"/>
              <w:rPr>
                <w:rFonts w:ascii="仿宋_GB2312" w:eastAsia="仿宋_GB2312"/>
                <w:bCs/>
                <w:szCs w:val="21"/>
              </w:rPr>
            </w:pPr>
          </w:p>
        </w:tc>
      </w:tr>
      <w:tr w14:paraId="440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1700" w:type="pct"/>
            <w:gridSpan w:val="2"/>
            <w:vAlign w:val="center"/>
          </w:tcPr>
          <w:p w14:paraId="0B35A901">
            <w:pPr>
              <w:spacing w:line="360" w:lineRule="exact"/>
              <w:jc w:val="center"/>
              <w:rPr>
                <w:rFonts w:ascii="仿宋_GB2312" w:eastAsia="仿宋_GB2312"/>
                <w:b/>
                <w:bCs/>
                <w:szCs w:val="21"/>
              </w:rPr>
            </w:pPr>
            <w:r>
              <w:rPr>
                <w:rFonts w:hint="eastAsia" w:ascii="仿宋_GB2312" w:eastAsia="仿宋_GB2312"/>
                <w:b/>
                <w:bCs/>
                <w:szCs w:val="21"/>
              </w:rPr>
              <w:t>项目内容</w:t>
            </w:r>
          </w:p>
        </w:tc>
        <w:tc>
          <w:tcPr>
            <w:tcW w:w="377" w:type="pct"/>
            <w:vAlign w:val="center"/>
          </w:tcPr>
          <w:p w14:paraId="72EE77C9">
            <w:pPr>
              <w:spacing w:line="360" w:lineRule="exact"/>
              <w:jc w:val="center"/>
              <w:rPr>
                <w:rFonts w:ascii="仿宋_GB2312" w:eastAsia="仿宋_GB2312"/>
                <w:b/>
                <w:bCs/>
                <w:szCs w:val="21"/>
              </w:rPr>
            </w:pPr>
            <w:r>
              <w:rPr>
                <w:rFonts w:hint="eastAsia" w:ascii="仿宋_GB2312" w:eastAsia="仿宋_GB2312"/>
                <w:b/>
                <w:bCs/>
                <w:szCs w:val="21"/>
              </w:rPr>
              <w:t>是（否）</w:t>
            </w:r>
          </w:p>
        </w:tc>
        <w:tc>
          <w:tcPr>
            <w:tcW w:w="1373" w:type="pct"/>
            <w:vAlign w:val="center"/>
          </w:tcPr>
          <w:p w14:paraId="3F85B531">
            <w:pPr>
              <w:spacing w:line="360" w:lineRule="exact"/>
              <w:jc w:val="center"/>
              <w:rPr>
                <w:rFonts w:ascii="仿宋_GB2312" w:eastAsia="仿宋_GB2312"/>
                <w:b/>
                <w:bCs/>
                <w:szCs w:val="21"/>
              </w:rPr>
            </w:pPr>
            <w:r>
              <w:rPr>
                <w:rFonts w:hint="eastAsia" w:ascii="仿宋_GB2312" w:eastAsia="仿宋_GB2312"/>
                <w:b/>
                <w:bCs/>
                <w:szCs w:val="21"/>
              </w:rPr>
              <w:t>存在的问题及原因</w:t>
            </w:r>
          </w:p>
        </w:tc>
        <w:tc>
          <w:tcPr>
            <w:tcW w:w="881" w:type="pct"/>
            <w:gridSpan w:val="2"/>
            <w:vAlign w:val="center"/>
          </w:tcPr>
          <w:p w14:paraId="2DC339D7">
            <w:pPr>
              <w:spacing w:line="360" w:lineRule="exact"/>
              <w:jc w:val="center"/>
              <w:rPr>
                <w:rFonts w:ascii="仿宋_GB2312" w:eastAsia="仿宋_GB2312"/>
                <w:b/>
                <w:bCs/>
                <w:szCs w:val="21"/>
              </w:rPr>
            </w:pPr>
            <w:r>
              <w:rPr>
                <w:rFonts w:hint="eastAsia" w:ascii="仿宋_GB2312" w:eastAsia="仿宋_GB2312"/>
                <w:b/>
                <w:bCs/>
                <w:szCs w:val="21"/>
              </w:rPr>
              <w:t>整改措施</w:t>
            </w:r>
          </w:p>
        </w:tc>
        <w:tc>
          <w:tcPr>
            <w:tcW w:w="666" w:type="pct"/>
            <w:gridSpan w:val="2"/>
            <w:vAlign w:val="center"/>
          </w:tcPr>
          <w:p w14:paraId="1DF7D797">
            <w:pPr>
              <w:widowControl/>
              <w:spacing w:line="360" w:lineRule="exact"/>
              <w:jc w:val="center"/>
              <w:textAlignment w:val="center"/>
              <w:rPr>
                <w:rFonts w:ascii="仿宋_GB2312" w:eastAsia="仿宋_GB2312"/>
                <w:b/>
                <w:bCs/>
                <w:szCs w:val="21"/>
              </w:rPr>
            </w:pPr>
            <w:r>
              <w:rPr>
                <w:rFonts w:hint="eastAsia" w:ascii="仿宋_GB2312" w:eastAsia="仿宋_GB2312"/>
                <w:b/>
                <w:bCs/>
                <w:szCs w:val="21"/>
              </w:rPr>
              <w:t>整改结果</w:t>
            </w:r>
          </w:p>
        </w:tc>
      </w:tr>
      <w:tr w14:paraId="6D16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1700" w:type="pct"/>
            <w:gridSpan w:val="2"/>
            <w:vAlign w:val="center"/>
          </w:tcPr>
          <w:p w14:paraId="77474034">
            <w:pPr>
              <w:spacing w:line="280" w:lineRule="exact"/>
              <w:jc w:val="left"/>
              <w:rPr>
                <w:rFonts w:ascii="仿宋_GB2312" w:eastAsia="仿宋_GB2312"/>
                <w:b/>
                <w:szCs w:val="21"/>
              </w:rPr>
            </w:pPr>
            <w:r>
              <w:rPr>
                <w:rFonts w:hint="eastAsia" w:ascii="仿宋_GB2312" w:eastAsia="仿宋_GB2312"/>
                <w:b/>
                <w:szCs w:val="21"/>
              </w:rPr>
              <w:t>年度备案是否按时完成</w:t>
            </w:r>
          </w:p>
        </w:tc>
        <w:tc>
          <w:tcPr>
            <w:tcW w:w="377" w:type="pct"/>
            <w:vAlign w:val="center"/>
          </w:tcPr>
          <w:p w14:paraId="0045EB76">
            <w:pPr>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2055A4DB">
            <w:pPr>
              <w:spacing w:line="280" w:lineRule="exact"/>
              <w:jc w:val="left"/>
              <w:rPr>
                <w:rFonts w:ascii="仿宋_GB2312" w:eastAsia="仿宋_GB2312" w:cs="宋体"/>
                <w:szCs w:val="21"/>
              </w:rPr>
            </w:pPr>
          </w:p>
        </w:tc>
        <w:tc>
          <w:tcPr>
            <w:tcW w:w="881" w:type="pct"/>
            <w:gridSpan w:val="2"/>
            <w:vAlign w:val="center"/>
          </w:tcPr>
          <w:p w14:paraId="2B961303">
            <w:pPr>
              <w:spacing w:line="280" w:lineRule="exact"/>
              <w:jc w:val="left"/>
              <w:rPr>
                <w:rFonts w:ascii="仿宋_GB2312" w:eastAsia="仿宋_GB2312" w:cs="宋体"/>
                <w:szCs w:val="21"/>
              </w:rPr>
            </w:pPr>
          </w:p>
        </w:tc>
        <w:tc>
          <w:tcPr>
            <w:tcW w:w="666" w:type="pct"/>
            <w:gridSpan w:val="2"/>
            <w:vAlign w:val="center"/>
          </w:tcPr>
          <w:p w14:paraId="17ABADD9">
            <w:pPr>
              <w:spacing w:line="280" w:lineRule="exact"/>
              <w:jc w:val="left"/>
              <w:rPr>
                <w:rFonts w:ascii="仿宋_GB2312" w:eastAsia="仿宋_GB2312" w:cs="宋体"/>
                <w:szCs w:val="21"/>
              </w:rPr>
            </w:pPr>
          </w:p>
        </w:tc>
      </w:tr>
      <w:tr w14:paraId="449C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exact"/>
        </w:trPr>
        <w:tc>
          <w:tcPr>
            <w:tcW w:w="1700" w:type="pct"/>
            <w:gridSpan w:val="2"/>
            <w:vAlign w:val="center"/>
          </w:tcPr>
          <w:p w14:paraId="1AFB83BC">
            <w:pPr>
              <w:spacing w:line="280" w:lineRule="exact"/>
              <w:jc w:val="left"/>
              <w:rPr>
                <w:rFonts w:ascii="仿宋_GB2312" w:eastAsia="仿宋_GB2312"/>
                <w:b/>
                <w:szCs w:val="21"/>
              </w:rPr>
            </w:pPr>
            <w:r>
              <w:rPr>
                <w:rFonts w:hint="eastAsia" w:ascii="仿宋_GB2312" w:eastAsia="仿宋_GB2312"/>
                <w:b/>
                <w:szCs w:val="21"/>
              </w:rPr>
              <w:t>年度备案若有专职从业人员变动是否及时备案</w:t>
            </w:r>
          </w:p>
        </w:tc>
        <w:tc>
          <w:tcPr>
            <w:tcW w:w="377" w:type="pct"/>
            <w:vAlign w:val="center"/>
          </w:tcPr>
          <w:p w14:paraId="0A50D6A8">
            <w:pPr>
              <w:spacing w:line="280" w:lineRule="exact"/>
              <w:jc w:val="center"/>
              <w:rPr>
                <w:rFonts w:ascii="仿宋_GB2312" w:eastAsia="仿宋_GB2312" w:cs="宋体"/>
                <w:szCs w:val="21"/>
              </w:rPr>
            </w:pPr>
            <w:r>
              <w:rPr>
                <w:rFonts w:hint="eastAsia" w:ascii="仿宋_GB2312" w:eastAsia="仿宋_GB2312"/>
                <w:szCs w:val="21"/>
              </w:rPr>
              <w:t>是 ▢   否 ▢</w:t>
            </w:r>
          </w:p>
        </w:tc>
        <w:tc>
          <w:tcPr>
            <w:tcW w:w="1373" w:type="pct"/>
            <w:vAlign w:val="center"/>
          </w:tcPr>
          <w:p w14:paraId="607F38A5">
            <w:pPr>
              <w:spacing w:line="280" w:lineRule="exact"/>
              <w:jc w:val="left"/>
              <w:rPr>
                <w:rFonts w:ascii="仿宋_GB2312" w:eastAsia="仿宋_GB2312" w:cs="宋体"/>
                <w:szCs w:val="21"/>
              </w:rPr>
            </w:pPr>
          </w:p>
        </w:tc>
        <w:tc>
          <w:tcPr>
            <w:tcW w:w="881" w:type="pct"/>
            <w:gridSpan w:val="2"/>
            <w:vAlign w:val="center"/>
          </w:tcPr>
          <w:p w14:paraId="61FBDD1C">
            <w:pPr>
              <w:spacing w:line="280" w:lineRule="exact"/>
              <w:jc w:val="left"/>
              <w:rPr>
                <w:rFonts w:ascii="仿宋_GB2312" w:eastAsia="仿宋_GB2312" w:cs="宋体"/>
                <w:szCs w:val="21"/>
              </w:rPr>
            </w:pPr>
          </w:p>
        </w:tc>
        <w:tc>
          <w:tcPr>
            <w:tcW w:w="666" w:type="pct"/>
            <w:gridSpan w:val="2"/>
            <w:vAlign w:val="center"/>
          </w:tcPr>
          <w:p w14:paraId="3D545DB0">
            <w:pPr>
              <w:spacing w:line="280" w:lineRule="exact"/>
              <w:jc w:val="left"/>
              <w:rPr>
                <w:rFonts w:ascii="仿宋_GB2312" w:eastAsia="仿宋_GB2312" w:cs="宋体"/>
                <w:szCs w:val="21"/>
              </w:rPr>
            </w:pPr>
          </w:p>
        </w:tc>
      </w:tr>
    </w:tbl>
    <w:p w14:paraId="15CEC538">
      <w:pPr>
        <w:spacing w:line="360" w:lineRule="exact"/>
        <w:jc w:val="left"/>
        <w:rPr>
          <w:rFonts w:ascii="仿宋_GB2312" w:eastAsia="仿宋_GB2312"/>
          <w:szCs w:val="21"/>
        </w:rPr>
      </w:pPr>
      <w:r>
        <w:rPr>
          <w:rFonts w:hint="eastAsia" w:ascii="仿宋_GB2312" w:eastAsia="仿宋_GB2312"/>
          <w:b/>
          <w:bCs/>
          <w:szCs w:val="21"/>
        </w:rPr>
        <w:t>企业法定代表人签字：                法人联系电话：                 填报人：             填报时间：         年   月   日</w:t>
      </w:r>
    </w:p>
    <w:sectPr>
      <w:pgSz w:w="16840" w:h="11907" w:orient="landscape"/>
      <w:pgMar w:top="158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1" w:fontKey="{EFF4C22E-8B56-4CB7-AD2C-172E873C6C38}"/>
  </w:font>
  <w:font w:name="方正小标宋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B02AB16D-2006-480F-BCC5-767C22466DED}"/>
  </w:font>
  <w:font w:name="仿宋">
    <w:panose1 w:val="02010609060101010101"/>
    <w:charset w:val="86"/>
    <w:family w:val="modern"/>
    <w:pitch w:val="default"/>
    <w:sig w:usb0="800002BF" w:usb1="38CF7CFA" w:usb2="00000016" w:usb3="00000000" w:csb0="00040001" w:csb1="00000000"/>
    <w:embedRegular r:id="rId3" w:fontKey="{DCA09F2E-1606-45F1-8196-277B65983459}"/>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DEwNTVmMTEzNmRlY2JkYWUwZGVmMDYyNmU1Njk5MTUifQ=="/>
  </w:docVars>
  <w:rsids>
    <w:rsidRoot w:val="00703BB2"/>
    <w:rsid w:val="00000EBE"/>
    <w:rsid w:val="0002275C"/>
    <w:rsid w:val="000D606A"/>
    <w:rsid w:val="00275156"/>
    <w:rsid w:val="002810F9"/>
    <w:rsid w:val="002D3E82"/>
    <w:rsid w:val="002F435F"/>
    <w:rsid w:val="00346702"/>
    <w:rsid w:val="00507FB1"/>
    <w:rsid w:val="00511BD8"/>
    <w:rsid w:val="0056609F"/>
    <w:rsid w:val="00583E95"/>
    <w:rsid w:val="00657977"/>
    <w:rsid w:val="00703BB2"/>
    <w:rsid w:val="00721E63"/>
    <w:rsid w:val="007C3F43"/>
    <w:rsid w:val="008552FC"/>
    <w:rsid w:val="008975AB"/>
    <w:rsid w:val="008D1B53"/>
    <w:rsid w:val="008E1923"/>
    <w:rsid w:val="0093724F"/>
    <w:rsid w:val="009F546B"/>
    <w:rsid w:val="00A61CD4"/>
    <w:rsid w:val="00A723BB"/>
    <w:rsid w:val="00B03EC2"/>
    <w:rsid w:val="00BA5D2F"/>
    <w:rsid w:val="00BD38A0"/>
    <w:rsid w:val="00C432F5"/>
    <w:rsid w:val="00CB2A3D"/>
    <w:rsid w:val="00D06C1A"/>
    <w:rsid w:val="00DD139F"/>
    <w:rsid w:val="00DF7CE1"/>
    <w:rsid w:val="00EE3C81"/>
    <w:rsid w:val="00EF7C99"/>
    <w:rsid w:val="00F058CE"/>
    <w:rsid w:val="00F24770"/>
    <w:rsid w:val="00FC2897"/>
    <w:rsid w:val="00FC3491"/>
    <w:rsid w:val="00FC4E5F"/>
    <w:rsid w:val="01614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1095</Words>
  <Characters>1095</Characters>
  <Lines>10</Lines>
  <Paragraphs>2</Paragraphs>
  <TotalTime>1</TotalTime>
  <ScaleCrop>false</ScaleCrop>
  <LinksUpToDate>false</LinksUpToDate>
  <CharactersWithSpaces>1278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2023-07-27T08:05:00Z</dcterms:created>
  <dc:creator>WPS-雨月文</dc:creator>
  <cp:lastModifiedBy>同尘</cp:lastModifiedBy>
  <dcterms:modified xsi:type="dcterms:W3CDTF">2026-07-17T08:23:50Z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A62E9A7B685745F7B00454A45A8850C4</vt:lpwstr>
  </property>
  <property fmtid="{D5CDD505-2E9C-101B-9397-08002B2CF9AE}" pid="4" name="KSOTemplateDocerSaveRecord">
    <vt:lpwstr>eyJoZGlkIjoiNjJhZWQ5N2RkOWYyZTJkOTJiMzI4NDQ4Nzk0MDM3NDciLCJ1c2VySWQiOiIzMTYyMjU1MzkifQ==</vt:lpwstr>
  </property>
</Properties>
</file>