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A0583">
      <w:pPr>
        <w:bidi w:val="0"/>
        <w:jc w:val="center"/>
        <w:rPr>
          <w:rFonts w:hint="eastAsia" w:ascii="宋体" w:hAnsi="宋体" w:eastAsia="宋体" w:cs="宋体"/>
          <w:i w:val="0"/>
          <w:caps w:val="0"/>
          <w:color w:val="auto"/>
          <w:spacing w:val="0"/>
          <w:sz w:val="44"/>
          <w:szCs w:val="44"/>
          <w:shd w:val="clear" w:fill="FFFFFF"/>
          <w:lang w:eastAsia="zh-CN"/>
        </w:rPr>
      </w:pPr>
      <w:r>
        <w:rPr>
          <w:rFonts w:hint="default" w:ascii="宋体" w:hAnsi="宋体" w:eastAsia="宋体" w:cs="宋体"/>
          <w:i w:val="0"/>
          <w:caps w:val="0"/>
          <w:color w:val="auto"/>
          <w:spacing w:val="0"/>
          <w:sz w:val="44"/>
          <w:szCs w:val="44"/>
          <w:shd w:val="clear" w:fill="FFFFFF"/>
          <w:lang w:eastAsia="zh-CN"/>
        </w:rPr>
        <w:t>住宅室内装饰装修管理</w:t>
      </w:r>
      <w:bookmarkStart w:id="0" w:name="_GoBack"/>
      <w:bookmarkEnd w:id="0"/>
      <w:r>
        <w:rPr>
          <w:rFonts w:hint="default" w:ascii="宋体" w:hAnsi="宋体" w:eastAsia="宋体" w:cs="宋体"/>
          <w:i w:val="0"/>
          <w:caps w:val="0"/>
          <w:color w:val="auto"/>
          <w:spacing w:val="0"/>
          <w:sz w:val="44"/>
          <w:szCs w:val="44"/>
          <w:shd w:val="clear" w:fill="FFFFFF"/>
          <w:lang w:eastAsia="zh-CN"/>
        </w:rPr>
        <w:t>办法</w:t>
      </w:r>
    </w:p>
    <w:p w14:paraId="3B1343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楷体_GB2312" w:eastAsia="楷体_GB2312" w:cs="楷体_GB2312"/>
          <w:i w:val="0"/>
          <w:caps w:val="0"/>
          <w:color w:val="333333"/>
          <w:spacing w:val="0"/>
          <w:sz w:val="32"/>
          <w:szCs w:val="32"/>
          <w:shd w:val="clear" w:fill="FFFFFF"/>
          <w:lang w:eastAsia="zh-CN"/>
        </w:rPr>
      </w:pPr>
      <w:r>
        <w:rPr>
          <w:rFonts w:hint="default" w:ascii="楷体_GB2312" w:hAnsi="楷体_GB2312" w:eastAsia="楷体_GB2312" w:cs="楷体_GB2312"/>
          <w:i w:val="0"/>
          <w:caps w:val="0"/>
          <w:color w:val="333333"/>
          <w:spacing w:val="0"/>
          <w:sz w:val="32"/>
          <w:szCs w:val="32"/>
          <w:shd w:val="clear" w:fill="FFFFFF"/>
          <w:lang w:eastAsia="zh-CN"/>
        </w:rPr>
        <w:t>（2002年3月5日中华人民共和国建设部令第110号发布，根据2011年1月26日中华人民共和国住房和城乡建设部令第9号《住房和城乡建设部关于废止和修改部分规章的决定》修正）</w:t>
      </w:r>
    </w:p>
    <w:p w14:paraId="44D1D2DB">
      <w:pPr>
        <w:bidi w:val="0"/>
        <w:jc w:val="left"/>
        <w:rPr>
          <w:rFonts w:hint="eastAsia" w:ascii="楷体_GB2312" w:hAnsi="楷体_GB2312" w:eastAsia="楷体_GB2312" w:cs="楷体_GB2312"/>
          <w:i w:val="0"/>
          <w:caps w:val="0"/>
          <w:color w:val="333333"/>
          <w:spacing w:val="0"/>
          <w:sz w:val="32"/>
          <w:szCs w:val="32"/>
          <w:shd w:val="clear" w:fill="FFFFFF"/>
          <w:lang w:eastAsia="zh-CN"/>
        </w:rPr>
      </w:pPr>
    </w:p>
    <w:p w14:paraId="695CF18D">
      <w:pPr>
        <w:pStyle w:val="5"/>
        <w:keepNext w:val="0"/>
        <w:keepLines w:val="0"/>
        <w:widowControl/>
        <w:suppressLineNumbers w:val="0"/>
        <w:jc w:val="center"/>
      </w:pPr>
      <w:r>
        <w:rPr>
          <w:rFonts w:ascii="黑体" w:hAnsi="宋体" w:eastAsia="黑体" w:cs="黑体"/>
          <w:sz w:val="33"/>
          <w:szCs w:val="33"/>
        </w:rPr>
        <w:t>第一章　总则</w:t>
      </w:r>
    </w:p>
    <w:p w14:paraId="492D3215">
      <w:pPr>
        <w:pStyle w:val="5"/>
        <w:keepNext w:val="0"/>
        <w:keepLines w:val="0"/>
        <w:widowControl/>
        <w:suppressLineNumbers w:val="0"/>
        <w:jc w:val="center"/>
      </w:pPr>
      <w:r>
        <w:t> </w:t>
      </w:r>
    </w:p>
    <w:p w14:paraId="19388B0A">
      <w:pPr>
        <w:pStyle w:val="5"/>
        <w:keepNext w:val="0"/>
        <w:keepLines w:val="0"/>
        <w:widowControl/>
        <w:suppressLineNumbers w:val="0"/>
      </w:pPr>
      <w:r>
        <w:rPr>
          <w:rFonts w:hint="eastAsia" w:ascii="黑体" w:hAnsi="宋体" w:eastAsia="黑体" w:cs="黑体"/>
          <w:sz w:val="31"/>
          <w:szCs w:val="31"/>
        </w:rPr>
        <w:t>　　第一条　</w:t>
      </w:r>
      <w:r>
        <w:rPr>
          <w:rFonts w:ascii="仿宋" w:hAnsi="仿宋" w:eastAsia="仿宋" w:cs="仿宋"/>
          <w:sz w:val="31"/>
          <w:szCs w:val="31"/>
        </w:rPr>
        <w:t xml:space="preserve">为加强住宅室内装饰装修管理，保证装饰装修工程质量和安全，维护公共安全和公众利益，根据有关法律、法规，制定本办法。 </w:t>
      </w:r>
    </w:p>
    <w:p w14:paraId="202428D7">
      <w:pPr>
        <w:pStyle w:val="5"/>
        <w:keepNext w:val="0"/>
        <w:keepLines w:val="0"/>
        <w:widowControl/>
        <w:suppressLineNumbers w:val="0"/>
      </w:pPr>
      <w:r>
        <w:rPr>
          <w:rFonts w:hint="eastAsia" w:ascii="黑体" w:hAnsi="宋体" w:eastAsia="黑体" w:cs="黑体"/>
          <w:sz w:val="31"/>
          <w:szCs w:val="31"/>
        </w:rPr>
        <w:t>　　第二条　</w:t>
      </w:r>
      <w:r>
        <w:rPr>
          <w:rFonts w:hint="eastAsia" w:ascii="仿宋" w:hAnsi="仿宋" w:eastAsia="仿宋" w:cs="仿宋"/>
          <w:sz w:val="31"/>
          <w:szCs w:val="31"/>
        </w:rPr>
        <w:t xml:space="preserve">在城市从事住宅室内装饰装修活动，实施对住宅室内装饰装修活动的监督管理，应当遵守本办法。 </w:t>
      </w:r>
    </w:p>
    <w:p w14:paraId="6056C7E8">
      <w:pPr>
        <w:pStyle w:val="5"/>
        <w:keepNext w:val="0"/>
        <w:keepLines w:val="0"/>
        <w:widowControl/>
        <w:suppressLineNumbers w:val="0"/>
      </w:pPr>
      <w:r>
        <w:rPr>
          <w:rFonts w:hint="eastAsia" w:ascii="仿宋" w:hAnsi="仿宋" w:eastAsia="仿宋" w:cs="仿宋"/>
          <w:sz w:val="31"/>
          <w:szCs w:val="31"/>
        </w:rPr>
        <w:t xml:space="preserve">　　本办法所称住宅室内装饰装修，是指住宅竣工验收合格后，业主或者住宅使用人（以下简称装修人）对住宅室内进行装饰装修的建筑活动。 </w:t>
      </w:r>
    </w:p>
    <w:p w14:paraId="3E0A38DA">
      <w:pPr>
        <w:pStyle w:val="5"/>
        <w:keepNext w:val="0"/>
        <w:keepLines w:val="0"/>
        <w:widowControl/>
        <w:suppressLineNumbers w:val="0"/>
      </w:pPr>
      <w:r>
        <w:rPr>
          <w:rFonts w:hint="eastAsia" w:ascii="黑体" w:hAnsi="宋体" w:eastAsia="黑体" w:cs="黑体"/>
          <w:sz w:val="31"/>
          <w:szCs w:val="31"/>
        </w:rPr>
        <w:t>　　第三条　</w:t>
      </w:r>
      <w:r>
        <w:rPr>
          <w:rFonts w:hint="eastAsia" w:ascii="仿宋" w:hAnsi="仿宋" w:eastAsia="仿宋" w:cs="仿宋"/>
          <w:sz w:val="31"/>
          <w:szCs w:val="31"/>
        </w:rPr>
        <w:t xml:space="preserve">住宅室内装饰装修应当保证工程质量和安全，符合工程建设强制性标准。 </w:t>
      </w:r>
    </w:p>
    <w:p w14:paraId="100DA323">
      <w:pPr>
        <w:pStyle w:val="5"/>
        <w:keepNext w:val="0"/>
        <w:keepLines w:val="0"/>
        <w:widowControl/>
        <w:suppressLineNumbers w:val="0"/>
      </w:pPr>
      <w:r>
        <w:rPr>
          <w:rFonts w:hint="eastAsia" w:ascii="黑体" w:hAnsi="宋体" w:eastAsia="黑体" w:cs="黑体"/>
          <w:sz w:val="31"/>
          <w:szCs w:val="31"/>
        </w:rPr>
        <w:t>　　第四条　</w:t>
      </w:r>
      <w:r>
        <w:rPr>
          <w:rFonts w:hint="eastAsia" w:ascii="仿宋" w:hAnsi="仿宋" w:eastAsia="仿宋" w:cs="仿宋"/>
          <w:sz w:val="31"/>
          <w:szCs w:val="31"/>
        </w:rPr>
        <w:t xml:space="preserve">国务院建设行政主管部门负责全国住宅室内装饰装修活动的管理工作。 </w:t>
      </w:r>
    </w:p>
    <w:p w14:paraId="7DD69C86">
      <w:pPr>
        <w:pStyle w:val="5"/>
        <w:keepNext w:val="0"/>
        <w:keepLines w:val="0"/>
        <w:widowControl/>
        <w:suppressLineNumbers w:val="0"/>
      </w:pPr>
      <w:r>
        <w:rPr>
          <w:rFonts w:hint="eastAsia" w:ascii="仿宋" w:hAnsi="仿宋" w:eastAsia="仿宋" w:cs="仿宋"/>
          <w:sz w:val="31"/>
          <w:szCs w:val="31"/>
        </w:rPr>
        <w:t xml:space="preserve">　　省、自治区人民政府建设行政主管部门负责本行政区域内的住宅室内装饰装修活动的管理工作。 </w:t>
      </w:r>
    </w:p>
    <w:p w14:paraId="1B13425E">
      <w:pPr>
        <w:pStyle w:val="5"/>
        <w:keepNext w:val="0"/>
        <w:keepLines w:val="0"/>
        <w:widowControl/>
        <w:suppressLineNumbers w:val="0"/>
      </w:pPr>
      <w:r>
        <w:rPr>
          <w:rFonts w:hint="eastAsia" w:ascii="仿宋" w:hAnsi="仿宋" w:eastAsia="仿宋" w:cs="仿宋"/>
          <w:sz w:val="31"/>
          <w:szCs w:val="31"/>
        </w:rPr>
        <w:t>　　直辖市、市、县人民政府房地产行政主管部门负责本行政区域内的住宅室内装饰装修活动的管理工作。</w:t>
      </w:r>
    </w:p>
    <w:p w14:paraId="1E2AD191">
      <w:pPr>
        <w:pStyle w:val="5"/>
        <w:keepNext w:val="0"/>
        <w:keepLines w:val="0"/>
        <w:widowControl/>
        <w:suppressLineNumbers w:val="0"/>
      </w:pPr>
      <w:r>
        <w:t> </w:t>
      </w:r>
    </w:p>
    <w:p w14:paraId="203C1A2A">
      <w:pPr>
        <w:pStyle w:val="5"/>
        <w:keepNext w:val="0"/>
        <w:keepLines w:val="0"/>
        <w:widowControl/>
        <w:suppressLineNumbers w:val="0"/>
        <w:jc w:val="center"/>
      </w:pPr>
      <w:r>
        <w:rPr>
          <w:rFonts w:hint="eastAsia" w:ascii="黑体" w:hAnsi="宋体" w:eastAsia="黑体" w:cs="黑体"/>
          <w:sz w:val="33"/>
          <w:szCs w:val="33"/>
        </w:rPr>
        <w:t>第二章　一般规定</w:t>
      </w:r>
    </w:p>
    <w:p w14:paraId="16E2B97E">
      <w:pPr>
        <w:pStyle w:val="5"/>
        <w:keepNext w:val="0"/>
        <w:keepLines w:val="0"/>
        <w:widowControl/>
        <w:suppressLineNumbers w:val="0"/>
        <w:jc w:val="center"/>
      </w:pPr>
      <w:r>
        <w:t> </w:t>
      </w:r>
    </w:p>
    <w:p w14:paraId="14807EC4">
      <w:pPr>
        <w:pStyle w:val="5"/>
        <w:keepNext w:val="0"/>
        <w:keepLines w:val="0"/>
        <w:widowControl/>
        <w:suppressLineNumbers w:val="0"/>
      </w:pPr>
      <w:r>
        <w:rPr>
          <w:rFonts w:hint="eastAsia" w:ascii="黑体" w:hAnsi="宋体" w:eastAsia="黑体" w:cs="黑体"/>
          <w:sz w:val="31"/>
          <w:szCs w:val="31"/>
        </w:rPr>
        <w:t>　　第五条　</w:t>
      </w:r>
      <w:r>
        <w:rPr>
          <w:rFonts w:hint="eastAsia" w:ascii="仿宋" w:hAnsi="仿宋" w:eastAsia="仿宋" w:cs="仿宋"/>
          <w:sz w:val="31"/>
          <w:szCs w:val="31"/>
        </w:rPr>
        <w:t xml:space="preserve">住宅室内装饰装修活动，禁止下列行为： </w:t>
      </w:r>
    </w:p>
    <w:p w14:paraId="3962AEC6">
      <w:pPr>
        <w:pStyle w:val="5"/>
        <w:keepNext w:val="0"/>
        <w:keepLines w:val="0"/>
        <w:widowControl/>
        <w:suppressLineNumbers w:val="0"/>
      </w:pPr>
      <w:r>
        <w:rPr>
          <w:rFonts w:hint="eastAsia" w:ascii="仿宋" w:hAnsi="仿宋" w:eastAsia="仿宋" w:cs="仿宋"/>
          <w:sz w:val="31"/>
          <w:szCs w:val="31"/>
        </w:rPr>
        <w:t xml:space="preserve">　　（一）未经原设计单位或者具有相应资质等级的设计单位提出设计方案，变动建筑主体和承重结构； </w:t>
      </w:r>
    </w:p>
    <w:p w14:paraId="3E30C417">
      <w:pPr>
        <w:pStyle w:val="5"/>
        <w:keepNext w:val="0"/>
        <w:keepLines w:val="0"/>
        <w:widowControl/>
        <w:suppressLineNumbers w:val="0"/>
      </w:pPr>
      <w:r>
        <w:rPr>
          <w:rFonts w:hint="eastAsia" w:ascii="仿宋" w:hAnsi="仿宋" w:eastAsia="仿宋" w:cs="仿宋"/>
          <w:sz w:val="31"/>
          <w:szCs w:val="31"/>
        </w:rPr>
        <w:t xml:space="preserve">　　（二）将没有防水要求的房间或者阳台改为卫生间、厨房间； </w:t>
      </w:r>
    </w:p>
    <w:p w14:paraId="0E08D637">
      <w:pPr>
        <w:pStyle w:val="5"/>
        <w:keepNext w:val="0"/>
        <w:keepLines w:val="0"/>
        <w:widowControl/>
        <w:suppressLineNumbers w:val="0"/>
      </w:pPr>
      <w:r>
        <w:rPr>
          <w:rFonts w:hint="eastAsia" w:ascii="仿宋" w:hAnsi="仿宋" w:eastAsia="仿宋" w:cs="仿宋"/>
          <w:sz w:val="31"/>
          <w:szCs w:val="31"/>
        </w:rPr>
        <w:t xml:space="preserve">　　（三）扩大承重墙上原有的门窗尺寸，拆除连接阳台的砖、混凝土墙体； </w:t>
      </w:r>
    </w:p>
    <w:p w14:paraId="055B184B">
      <w:pPr>
        <w:pStyle w:val="5"/>
        <w:keepNext w:val="0"/>
        <w:keepLines w:val="0"/>
        <w:widowControl/>
        <w:suppressLineNumbers w:val="0"/>
      </w:pPr>
      <w:r>
        <w:rPr>
          <w:rFonts w:hint="eastAsia" w:ascii="仿宋" w:hAnsi="仿宋" w:eastAsia="仿宋" w:cs="仿宋"/>
          <w:sz w:val="31"/>
          <w:szCs w:val="31"/>
        </w:rPr>
        <w:t xml:space="preserve">　　（四）损坏房屋原有节能设施，降低节能效果； </w:t>
      </w:r>
    </w:p>
    <w:p w14:paraId="5390AF58">
      <w:pPr>
        <w:pStyle w:val="5"/>
        <w:keepNext w:val="0"/>
        <w:keepLines w:val="0"/>
        <w:widowControl/>
        <w:suppressLineNumbers w:val="0"/>
      </w:pPr>
      <w:r>
        <w:rPr>
          <w:rFonts w:hint="eastAsia" w:ascii="仿宋" w:hAnsi="仿宋" w:eastAsia="仿宋" w:cs="仿宋"/>
          <w:sz w:val="31"/>
          <w:szCs w:val="31"/>
        </w:rPr>
        <w:t xml:space="preserve">　　（五）其他影响建筑结构和使用安全的行为。 </w:t>
      </w:r>
    </w:p>
    <w:p w14:paraId="23C94266">
      <w:pPr>
        <w:pStyle w:val="5"/>
        <w:keepNext w:val="0"/>
        <w:keepLines w:val="0"/>
        <w:widowControl/>
        <w:suppressLineNumbers w:val="0"/>
      </w:pPr>
      <w:r>
        <w:rPr>
          <w:rFonts w:hint="eastAsia" w:ascii="仿宋" w:hAnsi="仿宋" w:eastAsia="仿宋" w:cs="仿宋"/>
          <w:sz w:val="31"/>
          <w:szCs w:val="31"/>
        </w:rPr>
        <w:t xml:space="preserve">　　本办法所称建筑主体，是指建筑实体的结构构造，包括屋盖、楼盖、梁、柱、支撑、墙体、连接接点和基础等。 </w:t>
      </w:r>
    </w:p>
    <w:p w14:paraId="0DCFA88C">
      <w:pPr>
        <w:pStyle w:val="5"/>
        <w:keepNext w:val="0"/>
        <w:keepLines w:val="0"/>
        <w:widowControl/>
        <w:suppressLineNumbers w:val="0"/>
      </w:pPr>
      <w:r>
        <w:rPr>
          <w:rFonts w:hint="eastAsia" w:ascii="仿宋" w:hAnsi="仿宋" w:eastAsia="仿宋" w:cs="仿宋"/>
          <w:sz w:val="31"/>
          <w:szCs w:val="31"/>
        </w:rPr>
        <w:t xml:space="preserve">　　本办法所称承重结构，是指直接将本身自重与各种外加作用力系统地传递给基础地基的主要结构构件和其连接接点，包括承重墙体、立杆、柱、框架柱、支墩、楼板、梁、屋架、悬索等。 </w:t>
      </w:r>
    </w:p>
    <w:p w14:paraId="485F04E5">
      <w:pPr>
        <w:pStyle w:val="5"/>
        <w:keepNext w:val="0"/>
        <w:keepLines w:val="0"/>
        <w:widowControl/>
        <w:suppressLineNumbers w:val="0"/>
      </w:pPr>
      <w:r>
        <w:rPr>
          <w:rFonts w:hint="eastAsia" w:ascii="黑体" w:hAnsi="宋体" w:eastAsia="黑体" w:cs="黑体"/>
          <w:sz w:val="31"/>
          <w:szCs w:val="31"/>
        </w:rPr>
        <w:t>　　第六条　</w:t>
      </w:r>
      <w:r>
        <w:rPr>
          <w:rFonts w:hint="eastAsia" w:ascii="仿宋" w:hAnsi="仿宋" w:eastAsia="仿宋" w:cs="仿宋"/>
          <w:sz w:val="31"/>
          <w:szCs w:val="31"/>
        </w:rPr>
        <w:t xml:space="preserve">装修人从事住宅室内装饰装修活动，未经批准，不得有下列行为： </w:t>
      </w:r>
    </w:p>
    <w:p w14:paraId="1055CE84">
      <w:pPr>
        <w:pStyle w:val="5"/>
        <w:keepNext w:val="0"/>
        <w:keepLines w:val="0"/>
        <w:widowControl/>
        <w:suppressLineNumbers w:val="0"/>
      </w:pPr>
      <w:r>
        <w:rPr>
          <w:rFonts w:hint="eastAsia" w:ascii="仿宋" w:hAnsi="仿宋" w:eastAsia="仿宋" w:cs="仿宋"/>
          <w:sz w:val="31"/>
          <w:szCs w:val="31"/>
        </w:rPr>
        <w:t xml:space="preserve">　　（一）搭建建筑物、构筑物； </w:t>
      </w:r>
    </w:p>
    <w:p w14:paraId="4EDAC363">
      <w:pPr>
        <w:pStyle w:val="5"/>
        <w:keepNext w:val="0"/>
        <w:keepLines w:val="0"/>
        <w:widowControl/>
        <w:suppressLineNumbers w:val="0"/>
      </w:pPr>
      <w:r>
        <w:rPr>
          <w:rFonts w:hint="eastAsia" w:ascii="仿宋" w:hAnsi="仿宋" w:eastAsia="仿宋" w:cs="仿宋"/>
          <w:sz w:val="31"/>
          <w:szCs w:val="31"/>
        </w:rPr>
        <w:t xml:space="preserve">　　（二）改变住宅外立面，在非承重外墙上开门、窗； </w:t>
      </w:r>
    </w:p>
    <w:p w14:paraId="1621FF04">
      <w:pPr>
        <w:pStyle w:val="5"/>
        <w:keepNext w:val="0"/>
        <w:keepLines w:val="0"/>
        <w:widowControl/>
        <w:suppressLineNumbers w:val="0"/>
      </w:pPr>
      <w:r>
        <w:rPr>
          <w:rFonts w:hint="eastAsia" w:ascii="仿宋" w:hAnsi="仿宋" w:eastAsia="仿宋" w:cs="仿宋"/>
          <w:sz w:val="31"/>
          <w:szCs w:val="31"/>
        </w:rPr>
        <w:t xml:space="preserve">　　（三）拆改供暖管道和设施； </w:t>
      </w:r>
    </w:p>
    <w:p w14:paraId="6DEEE87A">
      <w:pPr>
        <w:pStyle w:val="5"/>
        <w:keepNext w:val="0"/>
        <w:keepLines w:val="0"/>
        <w:widowControl/>
        <w:suppressLineNumbers w:val="0"/>
      </w:pPr>
      <w:r>
        <w:rPr>
          <w:rFonts w:hint="eastAsia" w:ascii="仿宋" w:hAnsi="仿宋" w:eastAsia="仿宋" w:cs="仿宋"/>
          <w:sz w:val="31"/>
          <w:szCs w:val="31"/>
        </w:rPr>
        <w:t xml:space="preserve">　　（四）拆改燃气管道和设施。 </w:t>
      </w:r>
    </w:p>
    <w:p w14:paraId="516A7D98">
      <w:pPr>
        <w:pStyle w:val="5"/>
        <w:keepNext w:val="0"/>
        <w:keepLines w:val="0"/>
        <w:widowControl/>
        <w:suppressLineNumbers w:val="0"/>
      </w:pPr>
      <w:r>
        <w:rPr>
          <w:rFonts w:hint="eastAsia" w:ascii="仿宋" w:hAnsi="仿宋" w:eastAsia="仿宋" w:cs="仿宋"/>
          <w:sz w:val="31"/>
          <w:szCs w:val="31"/>
        </w:rPr>
        <w:t xml:space="preserve">　　本条所列第（一）项、第（二）项行为，应当经城市规划行政主管部门批准；第（三）项行为，应当经供暖管理单位批准；第（四）项行为应当经燃气管理单位批准。 </w:t>
      </w:r>
    </w:p>
    <w:p w14:paraId="3323574B">
      <w:pPr>
        <w:pStyle w:val="5"/>
        <w:keepNext w:val="0"/>
        <w:keepLines w:val="0"/>
        <w:widowControl/>
        <w:suppressLineNumbers w:val="0"/>
      </w:pPr>
      <w:r>
        <w:rPr>
          <w:rFonts w:hint="eastAsia" w:ascii="黑体" w:hAnsi="宋体" w:eastAsia="黑体" w:cs="黑体"/>
          <w:sz w:val="31"/>
          <w:szCs w:val="31"/>
        </w:rPr>
        <w:t>　　第七条　</w:t>
      </w:r>
      <w:r>
        <w:rPr>
          <w:rFonts w:hint="eastAsia" w:ascii="仿宋" w:hAnsi="仿宋" w:eastAsia="仿宋" w:cs="仿宋"/>
          <w:sz w:val="31"/>
          <w:szCs w:val="31"/>
        </w:rPr>
        <w:t xml:space="preserve">住宅室内装饰装修超过设计标准或者规范增加楼面荷载的，应当经原设计单位或者具有相应资质等级的设计单位提出设计方案。 </w:t>
      </w:r>
    </w:p>
    <w:p w14:paraId="6A6CBD8A">
      <w:pPr>
        <w:pStyle w:val="5"/>
        <w:keepNext w:val="0"/>
        <w:keepLines w:val="0"/>
        <w:widowControl/>
        <w:suppressLineNumbers w:val="0"/>
      </w:pPr>
      <w:r>
        <w:rPr>
          <w:rFonts w:hint="eastAsia" w:ascii="黑体" w:hAnsi="宋体" w:eastAsia="黑体" w:cs="黑体"/>
          <w:sz w:val="31"/>
          <w:szCs w:val="31"/>
        </w:rPr>
        <w:t>　　第八条　</w:t>
      </w:r>
      <w:r>
        <w:rPr>
          <w:rFonts w:hint="eastAsia" w:ascii="仿宋" w:hAnsi="仿宋" w:eastAsia="仿宋" w:cs="仿宋"/>
          <w:sz w:val="31"/>
          <w:szCs w:val="31"/>
        </w:rPr>
        <w:t xml:space="preserve">改动卫生间、厨房间防水层的，应当按照防水标准制订施工方案，并做闭水试验。 </w:t>
      </w:r>
    </w:p>
    <w:p w14:paraId="23D8BDC2">
      <w:pPr>
        <w:pStyle w:val="5"/>
        <w:keepNext w:val="0"/>
        <w:keepLines w:val="0"/>
        <w:widowControl/>
        <w:suppressLineNumbers w:val="0"/>
      </w:pPr>
      <w:r>
        <w:rPr>
          <w:rFonts w:hint="eastAsia" w:ascii="黑体" w:hAnsi="宋体" w:eastAsia="黑体" w:cs="黑体"/>
          <w:sz w:val="31"/>
          <w:szCs w:val="31"/>
        </w:rPr>
        <w:t>　　第九条　</w:t>
      </w:r>
      <w:r>
        <w:rPr>
          <w:rFonts w:hint="eastAsia" w:ascii="仿宋" w:hAnsi="仿宋" w:eastAsia="仿宋" w:cs="仿宋"/>
          <w:sz w:val="31"/>
          <w:szCs w:val="31"/>
        </w:rPr>
        <w:t xml:space="preserve">装修人经原设计单位或者具有相应资质等级的设计单位提出设计方案变动建筑主体和承重结构的，或者装修活动涉及本办法第六条　、第七条　、第八条内容的，必须委托具有相应资质的装饰装修企业承担。 </w:t>
      </w:r>
    </w:p>
    <w:p w14:paraId="654BEF6B">
      <w:pPr>
        <w:pStyle w:val="5"/>
        <w:keepNext w:val="0"/>
        <w:keepLines w:val="0"/>
        <w:widowControl/>
        <w:suppressLineNumbers w:val="0"/>
      </w:pPr>
      <w:r>
        <w:rPr>
          <w:rFonts w:hint="eastAsia" w:ascii="黑体" w:hAnsi="宋体" w:eastAsia="黑体" w:cs="黑体"/>
          <w:sz w:val="31"/>
          <w:szCs w:val="31"/>
        </w:rPr>
        <w:t>　　第十条　</w:t>
      </w:r>
      <w:r>
        <w:rPr>
          <w:rFonts w:hint="eastAsia" w:ascii="仿宋" w:hAnsi="仿宋" w:eastAsia="仿宋" w:cs="仿宋"/>
          <w:sz w:val="31"/>
          <w:szCs w:val="31"/>
        </w:rPr>
        <w:t xml:space="preserve">装饰装修企业必须按照工程建设强制性标准和其他技术标准施工，不得偷工减料，确保装饰装修工程质量。 </w:t>
      </w:r>
    </w:p>
    <w:p w14:paraId="3E2643F7">
      <w:pPr>
        <w:pStyle w:val="5"/>
        <w:keepNext w:val="0"/>
        <w:keepLines w:val="0"/>
        <w:widowControl/>
        <w:suppressLineNumbers w:val="0"/>
      </w:pPr>
      <w:r>
        <w:rPr>
          <w:rFonts w:hint="eastAsia" w:ascii="黑体" w:hAnsi="宋体" w:eastAsia="黑体" w:cs="黑体"/>
          <w:sz w:val="31"/>
          <w:szCs w:val="31"/>
        </w:rPr>
        <w:t>　　第十一条　</w:t>
      </w:r>
      <w:r>
        <w:rPr>
          <w:rFonts w:hint="eastAsia" w:ascii="仿宋" w:hAnsi="仿宋" w:eastAsia="仿宋" w:cs="仿宋"/>
          <w:sz w:val="31"/>
          <w:szCs w:val="31"/>
        </w:rPr>
        <w:t xml:space="preserve">装饰装修企业从事住宅室内装饰装修活动，应当遵守施工安全操作规程，按照规定采取必要的安全防护和消防措施，不得擅自动用明火和进行焊接作业，保证作业人员和周围住房及财产的安全。 </w:t>
      </w:r>
    </w:p>
    <w:p w14:paraId="2C59A3C5">
      <w:pPr>
        <w:pStyle w:val="5"/>
        <w:keepNext w:val="0"/>
        <w:keepLines w:val="0"/>
        <w:widowControl/>
        <w:suppressLineNumbers w:val="0"/>
      </w:pPr>
      <w:r>
        <w:rPr>
          <w:rFonts w:hint="eastAsia" w:ascii="黑体" w:hAnsi="宋体" w:eastAsia="黑体" w:cs="黑体"/>
          <w:sz w:val="31"/>
          <w:szCs w:val="31"/>
        </w:rPr>
        <w:t>　　第十二条　</w:t>
      </w:r>
      <w:r>
        <w:rPr>
          <w:rFonts w:hint="eastAsia" w:ascii="仿宋" w:hAnsi="仿宋" w:eastAsia="仿宋" w:cs="仿宋"/>
          <w:sz w:val="31"/>
          <w:szCs w:val="31"/>
        </w:rPr>
        <w:t xml:space="preserve">装修人和装饰装修企业从事住宅室内装饰装修活动，不得侵占公共空间，不得损害公共部位和设施。 </w:t>
      </w:r>
    </w:p>
    <w:p w14:paraId="0FA70E0B">
      <w:pPr>
        <w:pStyle w:val="5"/>
        <w:keepNext w:val="0"/>
        <w:keepLines w:val="0"/>
        <w:widowControl/>
        <w:suppressLineNumbers w:val="0"/>
      </w:pPr>
      <w:r>
        <w:rPr>
          <w:rFonts w:hint="eastAsia" w:ascii="仿宋" w:hAnsi="仿宋" w:eastAsia="仿宋" w:cs="仿宋"/>
          <w:sz w:val="31"/>
          <w:szCs w:val="31"/>
        </w:rPr>
        <w:t xml:space="preserve">　 </w:t>
      </w:r>
    </w:p>
    <w:p w14:paraId="05724F6C">
      <w:pPr>
        <w:pStyle w:val="5"/>
        <w:keepNext w:val="0"/>
        <w:keepLines w:val="0"/>
        <w:widowControl/>
        <w:suppressLineNumbers w:val="0"/>
        <w:jc w:val="center"/>
      </w:pPr>
      <w:r>
        <w:rPr>
          <w:rFonts w:hint="eastAsia" w:ascii="黑体" w:hAnsi="宋体" w:eastAsia="黑体" w:cs="黑体"/>
          <w:sz w:val="33"/>
          <w:szCs w:val="33"/>
        </w:rPr>
        <w:t>第三章　开工申报与监督</w:t>
      </w:r>
    </w:p>
    <w:p w14:paraId="7B17DEAC">
      <w:pPr>
        <w:pStyle w:val="5"/>
        <w:keepNext w:val="0"/>
        <w:keepLines w:val="0"/>
        <w:widowControl/>
        <w:suppressLineNumbers w:val="0"/>
        <w:jc w:val="center"/>
      </w:pPr>
      <w:r>
        <w:t> </w:t>
      </w:r>
    </w:p>
    <w:p w14:paraId="189D63F5">
      <w:pPr>
        <w:pStyle w:val="5"/>
        <w:keepNext w:val="0"/>
        <w:keepLines w:val="0"/>
        <w:widowControl/>
        <w:suppressLineNumbers w:val="0"/>
      </w:pPr>
      <w:r>
        <w:rPr>
          <w:rFonts w:hint="eastAsia" w:ascii="黑体" w:hAnsi="宋体" w:eastAsia="黑体" w:cs="黑体"/>
          <w:sz w:val="31"/>
          <w:szCs w:val="31"/>
        </w:rPr>
        <w:t>　　第十三条　</w:t>
      </w:r>
      <w:r>
        <w:rPr>
          <w:rFonts w:hint="eastAsia" w:ascii="仿宋" w:hAnsi="仿宋" w:eastAsia="仿宋" w:cs="仿宋"/>
          <w:sz w:val="31"/>
          <w:szCs w:val="31"/>
        </w:rPr>
        <w:t xml:space="preserve">装修人在住宅室内装饰装修工程开工前，应当向物业管理企业或者房屋管理机构（以下简称物业管理单位）申报登记。 </w:t>
      </w:r>
    </w:p>
    <w:p w14:paraId="400CB7AD">
      <w:pPr>
        <w:pStyle w:val="5"/>
        <w:keepNext w:val="0"/>
        <w:keepLines w:val="0"/>
        <w:widowControl/>
        <w:suppressLineNumbers w:val="0"/>
      </w:pPr>
      <w:r>
        <w:rPr>
          <w:rFonts w:hint="eastAsia" w:ascii="仿宋" w:hAnsi="仿宋" w:eastAsia="仿宋" w:cs="仿宋"/>
          <w:sz w:val="31"/>
          <w:szCs w:val="31"/>
        </w:rPr>
        <w:t xml:space="preserve">　　非业主的住宅使用人对住宅室内进行装饰装修，应当取得业主的书面同意。 </w:t>
      </w:r>
    </w:p>
    <w:p w14:paraId="59DE71C7">
      <w:pPr>
        <w:pStyle w:val="5"/>
        <w:keepNext w:val="0"/>
        <w:keepLines w:val="0"/>
        <w:widowControl/>
        <w:suppressLineNumbers w:val="0"/>
      </w:pPr>
      <w:r>
        <w:rPr>
          <w:rFonts w:hint="eastAsia" w:ascii="黑体" w:hAnsi="宋体" w:eastAsia="黑体" w:cs="黑体"/>
          <w:sz w:val="31"/>
          <w:szCs w:val="31"/>
        </w:rPr>
        <w:t>　　第十四条　</w:t>
      </w:r>
      <w:r>
        <w:rPr>
          <w:rFonts w:hint="eastAsia" w:ascii="仿宋" w:hAnsi="仿宋" w:eastAsia="仿宋" w:cs="仿宋"/>
          <w:sz w:val="31"/>
          <w:szCs w:val="31"/>
        </w:rPr>
        <w:t xml:space="preserve">申报登记应当提交下列材料： </w:t>
      </w:r>
    </w:p>
    <w:p w14:paraId="0DA2E806">
      <w:pPr>
        <w:pStyle w:val="5"/>
        <w:keepNext w:val="0"/>
        <w:keepLines w:val="0"/>
        <w:widowControl/>
        <w:suppressLineNumbers w:val="0"/>
      </w:pPr>
      <w:r>
        <w:rPr>
          <w:rFonts w:hint="eastAsia" w:ascii="仿宋" w:hAnsi="仿宋" w:eastAsia="仿宋" w:cs="仿宋"/>
          <w:sz w:val="31"/>
          <w:szCs w:val="31"/>
        </w:rPr>
        <w:t xml:space="preserve">　　（一）房屋所有权证（或者证明其合法权益的有效凭证）； </w:t>
      </w:r>
    </w:p>
    <w:p w14:paraId="5A726F44">
      <w:pPr>
        <w:pStyle w:val="5"/>
        <w:keepNext w:val="0"/>
        <w:keepLines w:val="0"/>
        <w:widowControl/>
        <w:suppressLineNumbers w:val="0"/>
      </w:pPr>
      <w:r>
        <w:rPr>
          <w:rFonts w:hint="eastAsia" w:ascii="仿宋" w:hAnsi="仿宋" w:eastAsia="仿宋" w:cs="仿宋"/>
          <w:sz w:val="31"/>
          <w:szCs w:val="31"/>
        </w:rPr>
        <w:t xml:space="preserve">　　（二）申请人身份证件； </w:t>
      </w:r>
    </w:p>
    <w:p w14:paraId="530C2129">
      <w:pPr>
        <w:pStyle w:val="5"/>
        <w:keepNext w:val="0"/>
        <w:keepLines w:val="0"/>
        <w:widowControl/>
        <w:suppressLineNumbers w:val="0"/>
      </w:pPr>
      <w:r>
        <w:rPr>
          <w:rFonts w:hint="eastAsia" w:ascii="仿宋" w:hAnsi="仿宋" w:eastAsia="仿宋" w:cs="仿宋"/>
          <w:sz w:val="31"/>
          <w:szCs w:val="31"/>
        </w:rPr>
        <w:t xml:space="preserve">　　（三）装饰装修方案； </w:t>
      </w:r>
    </w:p>
    <w:p w14:paraId="29657539">
      <w:pPr>
        <w:pStyle w:val="5"/>
        <w:keepNext w:val="0"/>
        <w:keepLines w:val="0"/>
        <w:widowControl/>
        <w:suppressLineNumbers w:val="0"/>
      </w:pPr>
      <w:r>
        <w:rPr>
          <w:rFonts w:hint="eastAsia" w:ascii="仿宋" w:hAnsi="仿宋" w:eastAsia="仿宋" w:cs="仿宋"/>
          <w:sz w:val="31"/>
          <w:szCs w:val="31"/>
        </w:rPr>
        <w:t xml:space="preserve">　　（四）变动建筑主体或者承重结构的，需提交原设计单位或者具有相应资质等级的设计单位提出的设计方案； </w:t>
      </w:r>
    </w:p>
    <w:p w14:paraId="355CA428">
      <w:pPr>
        <w:pStyle w:val="5"/>
        <w:keepNext w:val="0"/>
        <w:keepLines w:val="0"/>
        <w:widowControl/>
        <w:suppressLineNumbers w:val="0"/>
      </w:pPr>
      <w:r>
        <w:rPr>
          <w:rFonts w:hint="eastAsia" w:ascii="仿宋" w:hAnsi="仿宋" w:eastAsia="仿宋" w:cs="仿宋"/>
          <w:sz w:val="31"/>
          <w:szCs w:val="31"/>
        </w:rPr>
        <w:t xml:space="preserve">　　（五）涉及本办法第六条行为的，需提交有关部门的批准文件，涉及本办法第七条　、第八条行为的，需提交设计方案或者施工方案； </w:t>
      </w:r>
    </w:p>
    <w:p w14:paraId="6D3B7862">
      <w:pPr>
        <w:pStyle w:val="5"/>
        <w:keepNext w:val="0"/>
        <w:keepLines w:val="0"/>
        <w:widowControl/>
        <w:suppressLineNumbers w:val="0"/>
      </w:pPr>
      <w:r>
        <w:rPr>
          <w:rFonts w:hint="eastAsia" w:ascii="仿宋" w:hAnsi="仿宋" w:eastAsia="仿宋" w:cs="仿宋"/>
          <w:sz w:val="31"/>
          <w:szCs w:val="31"/>
        </w:rPr>
        <w:t xml:space="preserve">　　（六）委托装饰装修企业施工的，需提供该企业相关资质证书的复印件。 </w:t>
      </w:r>
    </w:p>
    <w:p w14:paraId="230DAE4F">
      <w:pPr>
        <w:pStyle w:val="5"/>
        <w:keepNext w:val="0"/>
        <w:keepLines w:val="0"/>
        <w:widowControl/>
        <w:suppressLineNumbers w:val="0"/>
      </w:pPr>
      <w:r>
        <w:rPr>
          <w:rFonts w:hint="eastAsia" w:ascii="仿宋" w:hAnsi="仿宋" w:eastAsia="仿宋" w:cs="仿宋"/>
          <w:sz w:val="31"/>
          <w:szCs w:val="31"/>
        </w:rPr>
        <w:t xml:space="preserve">　　非业主的住宅使用人，还需提供业主同意装饰装修的书面证明。 </w:t>
      </w:r>
    </w:p>
    <w:p w14:paraId="082770B3">
      <w:pPr>
        <w:pStyle w:val="5"/>
        <w:keepNext w:val="0"/>
        <w:keepLines w:val="0"/>
        <w:widowControl/>
        <w:suppressLineNumbers w:val="0"/>
      </w:pPr>
      <w:r>
        <w:rPr>
          <w:rFonts w:hint="eastAsia" w:ascii="黑体" w:hAnsi="宋体" w:eastAsia="黑体" w:cs="黑体"/>
          <w:sz w:val="31"/>
          <w:szCs w:val="31"/>
        </w:rPr>
        <w:t>　　第十五条　</w:t>
      </w:r>
      <w:r>
        <w:rPr>
          <w:rFonts w:hint="eastAsia" w:ascii="仿宋" w:hAnsi="仿宋" w:eastAsia="仿宋" w:cs="仿宋"/>
          <w:sz w:val="31"/>
          <w:szCs w:val="31"/>
        </w:rPr>
        <w:t xml:space="preserve">物业管理单位应当将住宅室内装饰装修工程的禁止行为和注意事项告知装修人和装修人委托的装饰装修企业。 </w:t>
      </w:r>
    </w:p>
    <w:p w14:paraId="56D5D311">
      <w:pPr>
        <w:pStyle w:val="5"/>
        <w:keepNext w:val="0"/>
        <w:keepLines w:val="0"/>
        <w:widowControl/>
        <w:suppressLineNumbers w:val="0"/>
      </w:pPr>
      <w:r>
        <w:rPr>
          <w:rFonts w:hint="eastAsia" w:ascii="仿宋" w:hAnsi="仿宋" w:eastAsia="仿宋" w:cs="仿宋"/>
          <w:sz w:val="31"/>
          <w:szCs w:val="31"/>
        </w:rPr>
        <w:t xml:space="preserve">　　装修人对住宅进行装饰装修前，应当告知邻里。 </w:t>
      </w:r>
    </w:p>
    <w:p w14:paraId="772DB1D6">
      <w:pPr>
        <w:pStyle w:val="5"/>
        <w:keepNext w:val="0"/>
        <w:keepLines w:val="0"/>
        <w:widowControl/>
        <w:suppressLineNumbers w:val="0"/>
      </w:pPr>
      <w:r>
        <w:rPr>
          <w:rFonts w:hint="eastAsia" w:ascii="黑体" w:hAnsi="宋体" w:eastAsia="黑体" w:cs="黑体"/>
          <w:sz w:val="31"/>
          <w:szCs w:val="31"/>
        </w:rPr>
        <w:t>　　第十六条　</w:t>
      </w:r>
      <w:r>
        <w:rPr>
          <w:rFonts w:hint="eastAsia" w:ascii="仿宋" w:hAnsi="仿宋" w:eastAsia="仿宋" w:cs="仿宋"/>
          <w:sz w:val="31"/>
          <w:szCs w:val="31"/>
        </w:rPr>
        <w:t xml:space="preserve">装修人，或者装修人和装饰装修企业，应当与物业管理单位签订住宅室内装饰装修管理服务协议。 </w:t>
      </w:r>
    </w:p>
    <w:p w14:paraId="1E872C6E">
      <w:pPr>
        <w:pStyle w:val="5"/>
        <w:keepNext w:val="0"/>
        <w:keepLines w:val="0"/>
        <w:widowControl/>
        <w:suppressLineNumbers w:val="0"/>
      </w:pPr>
      <w:r>
        <w:rPr>
          <w:rFonts w:hint="eastAsia" w:ascii="仿宋" w:hAnsi="仿宋" w:eastAsia="仿宋" w:cs="仿宋"/>
          <w:sz w:val="31"/>
          <w:szCs w:val="31"/>
        </w:rPr>
        <w:t xml:space="preserve">　　住宅室内装饰装修管理服务协议应当包括下列内容： </w:t>
      </w:r>
    </w:p>
    <w:p w14:paraId="3D46766A">
      <w:pPr>
        <w:pStyle w:val="5"/>
        <w:keepNext w:val="0"/>
        <w:keepLines w:val="0"/>
        <w:widowControl/>
        <w:suppressLineNumbers w:val="0"/>
      </w:pPr>
      <w:r>
        <w:rPr>
          <w:rFonts w:hint="eastAsia" w:ascii="仿宋" w:hAnsi="仿宋" w:eastAsia="仿宋" w:cs="仿宋"/>
          <w:sz w:val="31"/>
          <w:szCs w:val="31"/>
        </w:rPr>
        <w:t xml:space="preserve">　　（一）装饰装修工程的实施内容； </w:t>
      </w:r>
    </w:p>
    <w:p w14:paraId="0C47FDDE">
      <w:pPr>
        <w:pStyle w:val="5"/>
        <w:keepNext w:val="0"/>
        <w:keepLines w:val="0"/>
        <w:widowControl/>
        <w:suppressLineNumbers w:val="0"/>
      </w:pPr>
      <w:r>
        <w:rPr>
          <w:rFonts w:hint="eastAsia" w:ascii="仿宋" w:hAnsi="仿宋" w:eastAsia="仿宋" w:cs="仿宋"/>
          <w:sz w:val="31"/>
          <w:szCs w:val="31"/>
        </w:rPr>
        <w:t xml:space="preserve">　　（二）装饰装修工程的实施期限； </w:t>
      </w:r>
    </w:p>
    <w:p w14:paraId="19DBE75C">
      <w:pPr>
        <w:pStyle w:val="5"/>
        <w:keepNext w:val="0"/>
        <w:keepLines w:val="0"/>
        <w:widowControl/>
        <w:suppressLineNumbers w:val="0"/>
      </w:pPr>
      <w:r>
        <w:rPr>
          <w:rFonts w:hint="eastAsia" w:ascii="仿宋" w:hAnsi="仿宋" w:eastAsia="仿宋" w:cs="仿宋"/>
          <w:sz w:val="31"/>
          <w:szCs w:val="31"/>
        </w:rPr>
        <w:t xml:space="preserve">　　（三）允许施工的时间； </w:t>
      </w:r>
    </w:p>
    <w:p w14:paraId="6F22756B">
      <w:pPr>
        <w:pStyle w:val="5"/>
        <w:keepNext w:val="0"/>
        <w:keepLines w:val="0"/>
        <w:widowControl/>
        <w:suppressLineNumbers w:val="0"/>
      </w:pPr>
      <w:r>
        <w:rPr>
          <w:rFonts w:hint="eastAsia" w:ascii="仿宋" w:hAnsi="仿宋" w:eastAsia="仿宋" w:cs="仿宋"/>
          <w:sz w:val="31"/>
          <w:szCs w:val="31"/>
        </w:rPr>
        <w:t xml:space="preserve">　　（四）废弃物的清运与处置； </w:t>
      </w:r>
    </w:p>
    <w:p w14:paraId="21E8B7F4">
      <w:pPr>
        <w:pStyle w:val="5"/>
        <w:keepNext w:val="0"/>
        <w:keepLines w:val="0"/>
        <w:widowControl/>
        <w:suppressLineNumbers w:val="0"/>
      </w:pPr>
      <w:r>
        <w:rPr>
          <w:rFonts w:hint="eastAsia" w:ascii="仿宋" w:hAnsi="仿宋" w:eastAsia="仿宋" w:cs="仿宋"/>
          <w:sz w:val="31"/>
          <w:szCs w:val="31"/>
        </w:rPr>
        <w:t xml:space="preserve">　　（五）住宅外立面设施及防盗窗的安装要求； </w:t>
      </w:r>
    </w:p>
    <w:p w14:paraId="401B75C1">
      <w:pPr>
        <w:pStyle w:val="5"/>
        <w:keepNext w:val="0"/>
        <w:keepLines w:val="0"/>
        <w:widowControl/>
        <w:suppressLineNumbers w:val="0"/>
      </w:pPr>
      <w:r>
        <w:rPr>
          <w:rFonts w:hint="eastAsia" w:ascii="仿宋" w:hAnsi="仿宋" w:eastAsia="仿宋" w:cs="仿宋"/>
          <w:sz w:val="31"/>
          <w:szCs w:val="31"/>
        </w:rPr>
        <w:t xml:space="preserve">　　（六）禁止行为和注意事项； </w:t>
      </w:r>
    </w:p>
    <w:p w14:paraId="2F8E1523">
      <w:pPr>
        <w:pStyle w:val="5"/>
        <w:keepNext w:val="0"/>
        <w:keepLines w:val="0"/>
        <w:widowControl/>
        <w:suppressLineNumbers w:val="0"/>
      </w:pPr>
      <w:r>
        <w:rPr>
          <w:rFonts w:hint="eastAsia" w:ascii="仿宋" w:hAnsi="仿宋" w:eastAsia="仿宋" w:cs="仿宋"/>
          <w:sz w:val="31"/>
          <w:szCs w:val="31"/>
        </w:rPr>
        <w:t xml:space="preserve">　　（七）管理服务费用； </w:t>
      </w:r>
    </w:p>
    <w:p w14:paraId="73CED22E">
      <w:pPr>
        <w:pStyle w:val="5"/>
        <w:keepNext w:val="0"/>
        <w:keepLines w:val="0"/>
        <w:widowControl/>
        <w:suppressLineNumbers w:val="0"/>
      </w:pPr>
      <w:r>
        <w:rPr>
          <w:rFonts w:hint="eastAsia" w:ascii="仿宋" w:hAnsi="仿宋" w:eastAsia="仿宋" w:cs="仿宋"/>
          <w:sz w:val="31"/>
          <w:szCs w:val="31"/>
        </w:rPr>
        <w:t xml:space="preserve">　　（八）违约责任； </w:t>
      </w:r>
    </w:p>
    <w:p w14:paraId="7A4E24D9">
      <w:pPr>
        <w:pStyle w:val="5"/>
        <w:keepNext w:val="0"/>
        <w:keepLines w:val="0"/>
        <w:widowControl/>
        <w:suppressLineNumbers w:val="0"/>
      </w:pPr>
      <w:r>
        <w:rPr>
          <w:rFonts w:hint="eastAsia" w:ascii="仿宋" w:hAnsi="仿宋" w:eastAsia="仿宋" w:cs="仿宋"/>
          <w:sz w:val="31"/>
          <w:szCs w:val="31"/>
        </w:rPr>
        <w:t xml:space="preserve">　　（九）其他需要约定的事项。 </w:t>
      </w:r>
    </w:p>
    <w:p w14:paraId="62ECF86F">
      <w:pPr>
        <w:pStyle w:val="5"/>
        <w:keepNext w:val="0"/>
        <w:keepLines w:val="0"/>
        <w:widowControl/>
        <w:suppressLineNumbers w:val="0"/>
      </w:pPr>
      <w:r>
        <w:rPr>
          <w:rFonts w:hint="eastAsia" w:ascii="黑体" w:hAnsi="宋体" w:eastAsia="黑体" w:cs="黑体"/>
          <w:sz w:val="31"/>
          <w:szCs w:val="31"/>
        </w:rPr>
        <w:t>　　第十七条　</w:t>
      </w:r>
      <w:r>
        <w:rPr>
          <w:rFonts w:hint="eastAsia" w:ascii="仿宋" w:hAnsi="仿宋" w:eastAsia="仿宋" w:cs="仿宋"/>
          <w:sz w:val="31"/>
          <w:szCs w:val="31"/>
        </w:rPr>
        <w:t xml:space="preserve">物业管理单位应当按照住宅室内装饰装修管理服务协议实施管理，发现装修人或者装饰装修企业有本办法第五条行为的，或者未经有关部门批准实施本办法第六条所列行为的，或者有违反本办法第七条　、第八条　、第九条规定行为的，应当立即制止；已造成事实后果或者拒不改正的，应当及时报告有关部门依法处理。对装修人或者装饰装修企业违反住宅室内装饰装修管理服务协议的，追究违约责任。 </w:t>
      </w:r>
    </w:p>
    <w:p w14:paraId="1EDFED19">
      <w:pPr>
        <w:pStyle w:val="5"/>
        <w:keepNext w:val="0"/>
        <w:keepLines w:val="0"/>
        <w:widowControl/>
        <w:suppressLineNumbers w:val="0"/>
      </w:pPr>
      <w:r>
        <w:rPr>
          <w:rFonts w:hint="eastAsia" w:ascii="黑体" w:hAnsi="宋体" w:eastAsia="黑体" w:cs="黑体"/>
          <w:sz w:val="31"/>
          <w:szCs w:val="31"/>
        </w:rPr>
        <w:t>　　第十八条　</w:t>
      </w:r>
      <w:r>
        <w:rPr>
          <w:rFonts w:hint="eastAsia" w:ascii="仿宋" w:hAnsi="仿宋" w:eastAsia="仿宋" w:cs="仿宋"/>
          <w:sz w:val="31"/>
          <w:szCs w:val="31"/>
        </w:rPr>
        <w:t xml:space="preserve">有关部门接到物业管理单位关于装修人或者装饰装修企业有违反本办法行为的报告后，应当及时到现场检查核实，依法处理。 </w:t>
      </w:r>
    </w:p>
    <w:p w14:paraId="67F4E629">
      <w:pPr>
        <w:pStyle w:val="5"/>
        <w:keepNext w:val="0"/>
        <w:keepLines w:val="0"/>
        <w:widowControl/>
        <w:suppressLineNumbers w:val="0"/>
      </w:pPr>
      <w:r>
        <w:rPr>
          <w:rFonts w:hint="eastAsia" w:ascii="黑体" w:hAnsi="宋体" w:eastAsia="黑体" w:cs="黑体"/>
          <w:sz w:val="31"/>
          <w:szCs w:val="31"/>
        </w:rPr>
        <w:t>　　第十九条　</w:t>
      </w:r>
      <w:r>
        <w:rPr>
          <w:rFonts w:hint="eastAsia" w:ascii="仿宋" w:hAnsi="仿宋" w:eastAsia="仿宋" w:cs="仿宋"/>
          <w:sz w:val="31"/>
          <w:szCs w:val="31"/>
        </w:rPr>
        <w:t xml:space="preserve">禁止物业管理单位向装修人指派装饰装修企业或者强行推销装饰装修材料。 </w:t>
      </w:r>
    </w:p>
    <w:p w14:paraId="36BE130A">
      <w:pPr>
        <w:pStyle w:val="5"/>
        <w:keepNext w:val="0"/>
        <w:keepLines w:val="0"/>
        <w:widowControl/>
        <w:suppressLineNumbers w:val="0"/>
      </w:pPr>
      <w:r>
        <w:rPr>
          <w:rFonts w:hint="eastAsia" w:ascii="黑体" w:hAnsi="宋体" w:eastAsia="黑体" w:cs="黑体"/>
          <w:sz w:val="31"/>
          <w:szCs w:val="31"/>
        </w:rPr>
        <w:t>　　第二十条　</w:t>
      </w:r>
      <w:r>
        <w:rPr>
          <w:rFonts w:hint="eastAsia" w:ascii="仿宋" w:hAnsi="仿宋" w:eastAsia="仿宋" w:cs="仿宋"/>
          <w:sz w:val="31"/>
          <w:szCs w:val="31"/>
        </w:rPr>
        <w:t xml:space="preserve">装修人不得拒绝和阻碍物业管理单位依据住宅室内装饰装修管理服务协议的约定，对住宅室内装饰装修活动的监督检查。 </w:t>
      </w:r>
    </w:p>
    <w:p w14:paraId="18DE839F">
      <w:pPr>
        <w:pStyle w:val="5"/>
        <w:keepNext w:val="0"/>
        <w:keepLines w:val="0"/>
        <w:widowControl/>
        <w:suppressLineNumbers w:val="0"/>
      </w:pPr>
      <w:r>
        <w:rPr>
          <w:rFonts w:hint="eastAsia" w:ascii="黑体" w:hAnsi="宋体" w:eastAsia="黑体" w:cs="黑体"/>
          <w:sz w:val="31"/>
          <w:szCs w:val="31"/>
        </w:rPr>
        <w:t>　　第二十一条　</w:t>
      </w:r>
      <w:r>
        <w:rPr>
          <w:rFonts w:hint="eastAsia" w:ascii="仿宋" w:hAnsi="仿宋" w:eastAsia="仿宋" w:cs="仿宋"/>
          <w:sz w:val="31"/>
          <w:szCs w:val="31"/>
        </w:rPr>
        <w:t>任何单位和个人对住宅室内装饰装修中出现的影响公众利益的质量事故、质量缺陷以及其他影响周围住户正常生活的行为，都有权检举、控告、投诉。</w:t>
      </w:r>
    </w:p>
    <w:p w14:paraId="376378AD">
      <w:pPr>
        <w:pStyle w:val="5"/>
        <w:keepNext w:val="0"/>
        <w:keepLines w:val="0"/>
        <w:widowControl/>
        <w:suppressLineNumbers w:val="0"/>
      </w:pPr>
      <w:r>
        <w:t> </w:t>
      </w:r>
    </w:p>
    <w:p w14:paraId="4E63CEFF">
      <w:pPr>
        <w:pStyle w:val="5"/>
        <w:keepNext w:val="0"/>
        <w:keepLines w:val="0"/>
        <w:widowControl/>
        <w:suppressLineNumbers w:val="0"/>
        <w:jc w:val="center"/>
      </w:pPr>
      <w:r>
        <w:rPr>
          <w:rFonts w:hint="eastAsia" w:ascii="黑体" w:hAnsi="宋体" w:eastAsia="黑体" w:cs="黑体"/>
          <w:sz w:val="33"/>
          <w:szCs w:val="33"/>
        </w:rPr>
        <w:t>第四章　委托与承接</w:t>
      </w:r>
    </w:p>
    <w:p w14:paraId="1199461A">
      <w:pPr>
        <w:pStyle w:val="5"/>
        <w:keepNext w:val="0"/>
        <w:keepLines w:val="0"/>
        <w:widowControl/>
        <w:suppressLineNumbers w:val="0"/>
        <w:jc w:val="center"/>
      </w:pPr>
      <w:r>
        <w:t> </w:t>
      </w:r>
    </w:p>
    <w:p w14:paraId="25422DA6">
      <w:pPr>
        <w:pStyle w:val="5"/>
        <w:keepNext w:val="0"/>
        <w:keepLines w:val="0"/>
        <w:widowControl/>
        <w:suppressLineNumbers w:val="0"/>
      </w:pPr>
      <w:r>
        <w:rPr>
          <w:rFonts w:hint="eastAsia" w:ascii="黑体" w:hAnsi="宋体" w:eastAsia="黑体" w:cs="黑体"/>
          <w:sz w:val="31"/>
          <w:szCs w:val="31"/>
        </w:rPr>
        <w:t>　　第二十二条　</w:t>
      </w:r>
      <w:r>
        <w:rPr>
          <w:rFonts w:hint="eastAsia" w:ascii="仿宋" w:hAnsi="仿宋" w:eastAsia="仿宋" w:cs="仿宋"/>
          <w:sz w:val="31"/>
          <w:szCs w:val="31"/>
        </w:rPr>
        <w:t xml:space="preserve">承接住宅室内装饰装修工程的装饰装修企业，必须经建设行政主管部门资质审查，取得相应的建筑业企业资质证书，并在其资质等级许可的范围内承揽工程。 </w:t>
      </w:r>
    </w:p>
    <w:p w14:paraId="6B844510">
      <w:pPr>
        <w:pStyle w:val="5"/>
        <w:keepNext w:val="0"/>
        <w:keepLines w:val="0"/>
        <w:widowControl/>
        <w:suppressLineNumbers w:val="0"/>
      </w:pPr>
      <w:r>
        <w:rPr>
          <w:rFonts w:hint="eastAsia" w:ascii="黑体" w:hAnsi="宋体" w:eastAsia="黑体" w:cs="黑体"/>
          <w:sz w:val="31"/>
          <w:szCs w:val="31"/>
        </w:rPr>
        <w:t>　　第二十三条　</w:t>
      </w:r>
      <w:r>
        <w:rPr>
          <w:rFonts w:hint="eastAsia" w:ascii="仿宋" w:hAnsi="仿宋" w:eastAsia="仿宋" w:cs="仿宋"/>
          <w:sz w:val="31"/>
          <w:szCs w:val="31"/>
        </w:rPr>
        <w:t xml:space="preserve">装修人委托企业承接其装饰装修工程的，应当选择具有相应资质等级的装饰装修企业。 </w:t>
      </w:r>
    </w:p>
    <w:p w14:paraId="101C419B">
      <w:pPr>
        <w:pStyle w:val="5"/>
        <w:keepNext w:val="0"/>
        <w:keepLines w:val="0"/>
        <w:widowControl/>
        <w:suppressLineNumbers w:val="0"/>
      </w:pPr>
      <w:r>
        <w:rPr>
          <w:rFonts w:hint="eastAsia" w:ascii="黑体" w:hAnsi="宋体" w:eastAsia="黑体" w:cs="黑体"/>
          <w:sz w:val="31"/>
          <w:szCs w:val="31"/>
        </w:rPr>
        <w:t>　　第二十四条　</w:t>
      </w:r>
      <w:r>
        <w:rPr>
          <w:rFonts w:hint="eastAsia" w:ascii="仿宋" w:hAnsi="仿宋" w:eastAsia="仿宋" w:cs="仿宋"/>
          <w:sz w:val="31"/>
          <w:szCs w:val="31"/>
        </w:rPr>
        <w:t xml:space="preserve">装修人与装饰装修企业应当签订住宅室内装饰装修书面合同，明确双方的权利和义务。 </w:t>
      </w:r>
    </w:p>
    <w:p w14:paraId="242AFDF1">
      <w:pPr>
        <w:pStyle w:val="5"/>
        <w:keepNext w:val="0"/>
        <w:keepLines w:val="0"/>
        <w:widowControl/>
        <w:suppressLineNumbers w:val="0"/>
      </w:pPr>
      <w:r>
        <w:rPr>
          <w:rFonts w:hint="eastAsia" w:ascii="仿宋" w:hAnsi="仿宋" w:eastAsia="仿宋" w:cs="仿宋"/>
          <w:sz w:val="31"/>
          <w:szCs w:val="31"/>
        </w:rPr>
        <w:t xml:space="preserve">　　住宅室内装饰装修合同应当包括下列主要内容： </w:t>
      </w:r>
    </w:p>
    <w:p w14:paraId="79AA8A25">
      <w:pPr>
        <w:pStyle w:val="5"/>
        <w:keepNext w:val="0"/>
        <w:keepLines w:val="0"/>
        <w:widowControl/>
        <w:suppressLineNumbers w:val="0"/>
      </w:pPr>
      <w:r>
        <w:rPr>
          <w:rFonts w:hint="eastAsia" w:ascii="仿宋" w:hAnsi="仿宋" w:eastAsia="仿宋" w:cs="仿宋"/>
          <w:sz w:val="31"/>
          <w:szCs w:val="31"/>
        </w:rPr>
        <w:t xml:space="preserve">　　（一）委托人和被委托人的姓名或者单位名称、住所地址、联系电话； </w:t>
      </w:r>
    </w:p>
    <w:p w14:paraId="114A60D8">
      <w:pPr>
        <w:pStyle w:val="5"/>
        <w:keepNext w:val="0"/>
        <w:keepLines w:val="0"/>
        <w:widowControl/>
        <w:suppressLineNumbers w:val="0"/>
      </w:pPr>
      <w:r>
        <w:rPr>
          <w:rFonts w:hint="eastAsia" w:ascii="仿宋" w:hAnsi="仿宋" w:eastAsia="仿宋" w:cs="仿宋"/>
          <w:sz w:val="31"/>
          <w:szCs w:val="31"/>
        </w:rPr>
        <w:t xml:space="preserve">　　（二）住宅室内装饰装修的房屋间数、建筑面积，装饰装修的项目、方式、规格、质量要求以及质量验收方式； </w:t>
      </w:r>
    </w:p>
    <w:p w14:paraId="5A6054A4">
      <w:pPr>
        <w:pStyle w:val="5"/>
        <w:keepNext w:val="0"/>
        <w:keepLines w:val="0"/>
        <w:widowControl/>
        <w:suppressLineNumbers w:val="0"/>
      </w:pPr>
      <w:r>
        <w:rPr>
          <w:rFonts w:hint="eastAsia" w:ascii="仿宋" w:hAnsi="仿宋" w:eastAsia="仿宋" w:cs="仿宋"/>
          <w:sz w:val="31"/>
          <w:szCs w:val="31"/>
        </w:rPr>
        <w:t xml:space="preserve">　　（三）装饰装修工程的开工、竣工时间； </w:t>
      </w:r>
    </w:p>
    <w:p w14:paraId="66FE69AA">
      <w:pPr>
        <w:pStyle w:val="5"/>
        <w:keepNext w:val="0"/>
        <w:keepLines w:val="0"/>
        <w:widowControl/>
        <w:suppressLineNumbers w:val="0"/>
      </w:pPr>
      <w:r>
        <w:rPr>
          <w:rFonts w:hint="eastAsia" w:ascii="仿宋" w:hAnsi="仿宋" w:eastAsia="仿宋" w:cs="仿宋"/>
          <w:sz w:val="31"/>
          <w:szCs w:val="31"/>
        </w:rPr>
        <w:t xml:space="preserve">　　（四）装饰装修工程保修的内容、期限； </w:t>
      </w:r>
    </w:p>
    <w:p w14:paraId="41304E64">
      <w:pPr>
        <w:pStyle w:val="5"/>
        <w:keepNext w:val="0"/>
        <w:keepLines w:val="0"/>
        <w:widowControl/>
        <w:suppressLineNumbers w:val="0"/>
      </w:pPr>
      <w:r>
        <w:rPr>
          <w:rFonts w:hint="eastAsia" w:ascii="仿宋" w:hAnsi="仿宋" w:eastAsia="仿宋" w:cs="仿宋"/>
          <w:sz w:val="31"/>
          <w:szCs w:val="31"/>
        </w:rPr>
        <w:t xml:space="preserve">　　（五）装饰装修工程价格，计价和支付方式、时间； </w:t>
      </w:r>
    </w:p>
    <w:p w14:paraId="08C8B8A1">
      <w:pPr>
        <w:pStyle w:val="5"/>
        <w:keepNext w:val="0"/>
        <w:keepLines w:val="0"/>
        <w:widowControl/>
        <w:suppressLineNumbers w:val="0"/>
      </w:pPr>
      <w:r>
        <w:rPr>
          <w:rFonts w:hint="eastAsia" w:ascii="仿宋" w:hAnsi="仿宋" w:eastAsia="仿宋" w:cs="仿宋"/>
          <w:sz w:val="31"/>
          <w:szCs w:val="31"/>
        </w:rPr>
        <w:t xml:space="preserve">　　（六）合同变更和解除的条件； </w:t>
      </w:r>
    </w:p>
    <w:p w14:paraId="5A6213D2">
      <w:pPr>
        <w:pStyle w:val="5"/>
        <w:keepNext w:val="0"/>
        <w:keepLines w:val="0"/>
        <w:widowControl/>
        <w:suppressLineNumbers w:val="0"/>
      </w:pPr>
      <w:r>
        <w:rPr>
          <w:rFonts w:hint="eastAsia" w:ascii="仿宋" w:hAnsi="仿宋" w:eastAsia="仿宋" w:cs="仿宋"/>
          <w:sz w:val="31"/>
          <w:szCs w:val="31"/>
        </w:rPr>
        <w:t xml:space="preserve">　　（七）违约责任及解决纠纷的途径； </w:t>
      </w:r>
    </w:p>
    <w:p w14:paraId="18F90936">
      <w:pPr>
        <w:pStyle w:val="5"/>
        <w:keepNext w:val="0"/>
        <w:keepLines w:val="0"/>
        <w:widowControl/>
        <w:suppressLineNumbers w:val="0"/>
      </w:pPr>
      <w:r>
        <w:rPr>
          <w:rFonts w:hint="eastAsia" w:ascii="仿宋" w:hAnsi="仿宋" w:eastAsia="仿宋" w:cs="仿宋"/>
          <w:sz w:val="31"/>
          <w:szCs w:val="31"/>
        </w:rPr>
        <w:t xml:space="preserve">　　（八）合同的生效时间； </w:t>
      </w:r>
    </w:p>
    <w:p w14:paraId="4AD828CC">
      <w:pPr>
        <w:pStyle w:val="5"/>
        <w:keepNext w:val="0"/>
        <w:keepLines w:val="0"/>
        <w:widowControl/>
        <w:suppressLineNumbers w:val="0"/>
      </w:pPr>
      <w:r>
        <w:rPr>
          <w:rFonts w:hint="eastAsia" w:ascii="仿宋" w:hAnsi="仿宋" w:eastAsia="仿宋" w:cs="仿宋"/>
          <w:sz w:val="31"/>
          <w:szCs w:val="31"/>
        </w:rPr>
        <w:t xml:space="preserve">　　（九）双方认为需要明确的其他条款。 </w:t>
      </w:r>
    </w:p>
    <w:p w14:paraId="6B9FB8E3">
      <w:pPr>
        <w:pStyle w:val="5"/>
        <w:keepNext w:val="0"/>
        <w:keepLines w:val="0"/>
        <w:widowControl/>
        <w:suppressLineNumbers w:val="0"/>
      </w:pPr>
      <w:r>
        <w:rPr>
          <w:rFonts w:hint="eastAsia" w:ascii="黑体" w:hAnsi="宋体" w:eastAsia="黑体" w:cs="黑体"/>
          <w:sz w:val="31"/>
          <w:szCs w:val="31"/>
        </w:rPr>
        <w:t>　　第二十五条　</w:t>
      </w:r>
      <w:r>
        <w:rPr>
          <w:rFonts w:hint="eastAsia" w:ascii="仿宋" w:hAnsi="仿宋" w:eastAsia="仿宋" w:cs="仿宋"/>
          <w:sz w:val="31"/>
          <w:szCs w:val="31"/>
        </w:rPr>
        <w:t>住宅室内装饰装修工程发生纠纷的，可以协商或者调解解决。不愿协商、调解或者协商、调解不成的，可以依法申请仲裁或者向人民法院起诉。</w:t>
      </w:r>
    </w:p>
    <w:p w14:paraId="5816C838">
      <w:pPr>
        <w:pStyle w:val="5"/>
        <w:keepNext w:val="0"/>
        <w:keepLines w:val="0"/>
        <w:widowControl/>
        <w:suppressLineNumbers w:val="0"/>
      </w:pPr>
      <w:r>
        <w:t> </w:t>
      </w:r>
    </w:p>
    <w:p w14:paraId="12D38934">
      <w:pPr>
        <w:pStyle w:val="5"/>
        <w:keepNext w:val="0"/>
        <w:keepLines w:val="0"/>
        <w:widowControl/>
        <w:suppressLineNumbers w:val="0"/>
        <w:jc w:val="center"/>
      </w:pPr>
      <w:r>
        <w:rPr>
          <w:rFonts w:hint="eastAsia" w:ascii="黑体" w:hAnsi="宋体" w:eastAsia="黑体" w:cs="黑体"/>
          <w:sz w:val="33"/>
          <w:szCs w:val="33"/>
        </w:rPr>
        <w:t>第五章　室内环境质量</w:t>
      </w:r>
    </w:p>
    <w:p w14:paraId="325B0DCA">
      <w:pPr>
        <w:pStyle w:val="5"/>
        <w:keepNext w:val="0"/>
        <w:keepLines w:val="0"/>
        <w:widowControl/>
        <w:suppressLineNumbers w:val="0"/>
        <w:jc w:val="center"/>
      </w:pPr>
      <w:r>
        <w:t> </w:t>
      </w:r>
    </w:p>
    <w:p w14:paraId="7C23B88D">
      <w:pPr>
        <w:pStyle w:val="5"/>
        <w:keepNext w:val="0"/>
        <w:keepLines w:val="0"/>
        <w:widowControl/>
        <w:suppressLineNumbers w:val="0"/>
      </w:pPr>
      <w:r>
        <w:rPr>
          <w:rFonts w:hint="eastAsia" w:ascii="黑体" w:hAnsi="宋体" w:eastAsia="黑体" w:cs="黑体"/>
          <w:sz w:val="31"/>
          <w:szCs w:val="31"/>
        </w:rPr>
        <w:t>　　第二十六条　</w:t>
      </w:r>
      <w:r>
        <w:rPr>
          <w:rFonts w:hint="eastAsia" w:ascii="仿宋" w:hAnsi="仿宋" w:eastAsia="仿宋" w:cs="仿宋"/>
          <w:sz w:val="31"/>
          <w:szCs w:val="31"/>
        </w:rPr>
        <w:t xml:space="preserve">装饰装修企业从事住宅室内装饰装修活动，应当严格遵守规定的装饰装修施工时间，降低施工噪音，减少环境污染。 </w:t>
      </w:r>
    </w:p>
    <w:p w14:paraId="3C14B96E">
      <w:pPr>
        <w:pStyle w:val="5"/>
        <w:keepNext w:val="0"/>
        <w:keepLines w:val="0"/>
        <w:widowControl/>
        <w:suppressLineNumbers w:val="0"/>
      </w:pPr>
      <w:r>
        <w:rPr>
          <w:rFonts w:hint="eastAsia" w:ascii="黑体" w:hAnsi="宋体" w:eastAsia="黑体" w:cs="黑体"/>
          <w:sz w:val="31"/>
          <w:szCs w:val="31"/>
        </w:rPr>
        <w:t>　　第二十七条　</w:t>
      </w:r>
      <w:r>
        <w:rPr>
          <w:rFonts w:hint="eastAsia" w:ascii="仿宋" w:hAnsi="仿宋" w:eastAsia="仿宋" w:cs="仿宋"/>
          <w:sz w:val="31"/>
          <w:szCs w:val="31"/>
        </w:rPr>
        <w:t xml:space="preserve">住宅室内装饰装修过程中所形成的各种固体、可燃液体等废物，应当按照规定的位置、方式和时间堆放和清运。严禁违反规定将各种固体、可燃液体等废物堆放于住宅垃圾道、楼道或者其他地方。 </w:t>
      </w:r>
    </w:p>
    <w:p w14:paraId="583E432D">
      <w:pPr>
        <w:pStyle w:val="5"/>
        <w:keepNext w:val="0"/>
        <w:keepLines w:val="0"/>
        <w:widowControl/>
        <w:suppressLineNumbers w:val="0"/>
      </w:pPr>
      <w:r>
        <w:rPr>
          <w:rFonts w:hint="eastAsia" w:ascii="黑体" w:hAnsi="宋体" w:eastAsia="黑体" w:cs="黑体"/>
          <w:sz w:val="31"/>
          <w:szCs w:val="31"/>
        </w:rPr>
        <w:t>　　第二十八条　</w:t>
      </w:r>
      <w:r>
        <w:rPr>
          <w:rFonts w:hint="eastAsia" w:ascii="仿宋" w:hAnsi="仿宋" w:eastAsia="仿宋" w:cs="仿宋"/>
          <w:sz w:val="31"/>
          <w:szCs w:val="31"/>
        </w:rPr>
        <w:t xml:space="preserve">住宅室内装饰装修工程使用的材料和设备必须符合国家标准，有质量检验合格证明和有中文标识的产品名称、规格、型号、生产厂厂名、厂址等。禁止使用国家明令淘汰的建筑装饰装修材料和设备。 </w:t>
      </w:r>
    </w:p>
    <w:p w14:paraId="1F88D8F6">
      <w:pPr>
        <w:pStyle w:val="5"/>
        <w:keepNext w:val="0"/>
        <w:keepLines w:val="0"/>
        <w:widowControl/>
        <w:suppressLineNumbers w:val="0"/>
      </w:pPr>
      <w:r>
        <w:rPr>
          <w:rFonts w:hint="eastAsia" w:ascii="黑体" w:hAnsi="宋体" w:eastAsia="黑体" w:cs="黑体"/>
          <w:sz w:val="31"/>
          <w:szCs w:val="31"/>
        </w:rPr>
        <w:t>　　第二十九条　</w:t>
      </w:r>
      <w:r>
        <w:rPr>
          <w:rFonts w:hint="eastAsia" w:ascii="仿宋" w:hAnsi="仿宋" w:eastAsia="仿宋" w:cs="仿宋"/>
          <w:sz w:val="31"/>
          <w:szCs w:val="31"/>
        </w:rPr>
        <w:t>装修人委托企业对住宅室内进行装饰装修的，装饰装修工程竣工后，空气质量应当符合国家有关标准。装修人可以委托有资格的检测单位对空气质量进行检测。检测不合格的，装饰装修企业应当返工，并由责任人承担相应损失。</w:t>
      </w:r>
    </w:p>
    <w:p w14:paraId="06F49EBB">
      <w:pPr>
        <w:pStyle w:val="5"/>
        <w:keepNext w:val="0"/>
        <w:keepLines w:val="0"/>
        <w:widowControl/>
        <w:suppressLineNumbers w:val="0"/>
      </w:pPr>
      <w:r>
        <w:rPr>
          <w:rFonts w:hint="eastAsia" w:ascii="仿宋" w:hAnsi="仿宋" w:eastAsia="仿宋" w:cs="仿宋"/>
          <w:sz w:val="31"/>
          <w:szCs w:val="31"/>
        </w:rPr>
        <w:t xml:space="preserve">　 </w:t>
      </w:r>
    </w:p>
    <w:p w14:paraId="2AB0BF49">
      <w:pPr>
        <w:pStyle w:val="5"/>
        <w:keepNext w:val="0"/>
        <w:keepLines w:val="0"/>
        <w:widowControl/>
        <w:suppressLineNumbers w:val="0"/>
        <w:jc w:val="center"/>
      </w:pPr>
      <w:r>
        <w:rPr>
          <w:rFonts w:hint="eastAsia" w:ascii="黑体" w:hAnsi="宋体" w:eastAsia="黑体" w:cs="黑体"/>
          <w:sz w:val="33"/>
          <w:szCs w:val="33"/>
        </w:rPr>
        <w:t>第六章　竣工验收与保修</w:t>
      </w:r>
    </w:p>
    <w:p w14:paraId="43B8424D">
      <w:pPr>
        <w:pStyle w:val="5"/>
        <w:keepNext w:val="0"/>
        <w:keepLines w:val="0"/>
        <w:widowControl/>
        <w:suppressLineNumbers w:val="0"/>
        <w:jc w:val="center"/>
      </w:pPr>
      <w:r>
        <w:t> </w:t>
      </w:r>
    </w:p>
    <w:p w14:paraId="34E3C814">
      <w:pPr>
        <w:pStyle w:val="5"/>
        <w:keepNext w:val="0"/>
        <w:keepLines w:val="0"/>
        <w:widowControl/>
        <w:suppressLineNumbers w:val="0"/>
      </w:pPr>
      <w:r>
        <w:rPr>
          <w:rFonts w:hint="eastAsia" w:ascii="黑体" w:hAnsi="宋体" w:eastAsia="黑体" w:cs="黑体"/>
          <w:sz w:val="31"/>
          <w:szCs w:val="31"/>
        </w:rPr>
        <w:t>　　第三十条　</w:t>
      </w:r>
      <w:r>
        <w:rPr>
          <w:rFonts w:hint="eastAsia" w:ascii="仿宋" w:hAnsi="仿宋" w:eastAsia="仿宋" w:cs="仿宋"/>
          <w:sz w:val="31"/>
          <w:szCs w:val="31"/>
        </w:rPr>
        <w:t xml:space="preserve">住宅室内装饰装修工程竣工后，装修人应当按照工程设计合同约定和相应的质量标准进行验收。验收合格后，装饰装修企业应当出具住宅室内装饰装修质量保修书。 </w:t>
      </w:r>
    </w:p>
    <w:p w14:paraId="36C5504C">
      <w:pPr>
        <w:pStyle w:val="5"/>
        <w:keepNext w:val="0"/>
        <w:keepLines w:val="0"/>
        <w:widowControl/>
        <w:suppressLineNumbers w:val="0"/>
      </w:pPr>
      <w:r>
        <w:rPr>
          <w:rFonts w:hint="eastAsia" w:ascii="仿宋" w:hAnsi="仿宋" w:eastAsia="仿宋" w:cs="仿宋"/>
          <w:sz w:val="31"/>
          <w:szCs w:val="31"/>
        </w:rPr>
        <w:t xml:space="preserve">　　物业管理单位应当按照装饰装修管理服务协议进行现场检查，对违反法律、法规和装饰装修管理服务协议的，应当要求装修人和装饰装修企业纠正，并将检查记录存档。 </w:t>
      </w:r>
    </w:p>
    <w:p w14:paraId="55B33867">
      <w:pPr>
        <w:pStyle w:val="5"/>
        <w:keepNext w:val="0"/>
        <w:keepLines w:val="0"/>
        <w:widowControl/>
        <w:suppressLineNumbers w:val="0"/>
      </w:pPr>
      <w:r>
        <w:rPr>
          <w:rFonts w:hint="eastAsia" w:ascii="黑体" w:hAnsi="宋体" w:eastAsia="黑体" w:cs="黑体"/>
          <w:sz w:val="31"/>
          <w:szCs w:val="31"/>
        </w:rPr>
        <w:t>　　第三十一条　</w:t>
      </w:r>
      <w:r>
        <w:rPr>
          <w:rFonts w:hint="eastAsia" w:ascii="仿宋" w:hAnsi="仿宋" w:eastAsia="仿宋" w:cs="仿宋"/>
          <w:sz w:val="31"/>
          <w:szCs w:val="31"/>
        </w:rPr>
        <w:t xml:space="preserve">住宅室内装饰装修工程竣工后，装饰装修企业负责采购装饰装修材料及设备的，应当向业主提交说明书、保修单和环保说明书。 </w:t>
      </w:r>
    </w:p>
    <w:p w14:paraId="169A1D0F">
      <w:pPr>
        <w:pStyle w:val="5"/>
        <w:keepNext w:val="0"/>
        <w:keepLines w:val="0"/>
        <w:widowControl/>
        <w:suppressLineNumbers w:val="0"/>
      </w:pPr>
      <w:r>
        <w:rPr>
          <w:rFonts w:hint="eastAsia" w:ascii="黑体" w:hAnsi="宋体" w:eastAsia="黑体" w:cs="黑体"/>
          <w:sz w:val="31"/>
          <w:szCs w:val="31"/>
        </w:rPr>
        <w:t>　　第三十二条　</w:t>
      </w:r>
      <w:r>
        <w:rPr>
          <w:rFonts w:hint="eastAsia" w:ascii="仿宋" w:hAnsi="仿宋" w:eastAsia="仿宋" w:cs="仿宋"/>
          <w:sz w:val="31"/>
          <w:szCs w:val="31"/>
        </w:rPr>
        <w:t>在正常使用条件下，住宅室内装饰装修工程的最低保修期限为二年，有防水要求的厨房、卫生间和外墙面的防渗漏为五年。保修期自住宅室内装饰装修工程竣工验收合格之日起计算。</w:t>
      </w:r>
    </w:p>
    <w:p w14:paraId="1CD741AE">
      <w:pPr>
        <w:pStyle w:val="5"/>
        <w:keepNext w:val="0"/>
        <w:keepLines w:val="0"/>
        <w:widowControl/>
        <w:suppressLineNumbers w:val="0"/>
      </w:pPr>
      <w:r>
        <w:t> </w:t>
      </w:r>
    </w:p>
    <w:p w14:paraId="0A39CD25">
      <w:pPr>
        <w:pStyle w:val="5"/>
        <w:keepNext w:val="0"/>
        <w:keepLines w:val="0"/>
        <w:widowControl/>
        <w:suppressLineNumbers w:val="0"/>
        <w:jc w:val="center"/>
      </w:pPr>
      <w:r>
        <w:rPr>
          <w:rFonts w:hint="eastAsia" w:ascii="黑体" w:hAnsi="宋体" w:eastAsia="黑体" w:cs="黑体"/>
          <w:sz w:val="33"/>
          <w:szCs w:val="33"/>
        </w:rPr>
        <w:t>第七章　法律责任</w:t>
      </w:r>
    </w:p>
    <w:p w14:paraId="6E64EEE3">
      <w:pPr>
        <w:pStyle w:val="5"/>
        <w:keepNext w:val="0"/>
        <w:keepLines w:val="0"/>
        <w:widowControl/>
        <w:suppressLineNumbers w:val="0"/>
        <w:jc w:val="center"/>
      </w:pPr>
      <w:r>
        <w:t> </w:t>
      </w:r>
    </w:p>
    <w:p w14:paraId="49FA306F">
      <w:pPr>
        <w:pStyle w:val="5"/>
        <w:keepNext w:val="0"/>
        <w:keepLines w:val="0"/>
        <w:widowControl/>
        <w:suppressLineNumbers w:val="0"/>
      </w:pPr>
      <w:r>
        <w:rPr>
          <w:rFonts w:hint="eastAsia" w:ascii="黑体" w:hAnsi="宋体" w:eastAsia="黑体" w:cs="黑体"/>
          <w:sz w:val="31"/>
          <w:szCs w:val="31"/>
        </w:rPr>
        <w:t>　　第三十三条　</w:t>
      </w:r>
      <w:r>
        <w:rPr>
          <w:rFonts w:hint="eastAsia" w:ascii="仿宋" w:hAnsi="仿宋" w:eastAsia="仿宋" w:cs="仿宋"/>
          <w:sz w:val="31"/>
          <w:szCs w:val="31"/>
        </w:rPr>
        <w:t xml:space="preserve">因住宅室内装饰装修活动造成相邻住宅的管道堵塞、渗漏水、停水停电、物品毁坏等，装修人应当负责修复和赔偿；属于装饰装修企业责任的，装修人可以向装饰装修企业追偿。 </w:t>
      </w:r>
    </w:p>
    <w:p w14:paraId="4D421D3C">
      <w:pPr>
        <w:pStyle w:val="5"/>
        <w:keepNext w:val="0"/>
        <w:keepLines w:val="0"/>
        <w:widowControl/>
        <w:suppressLineNumbers w:val="0"/>
      </w:pPr>
      <w:r>
        <w:rPr>
          <w:rFonts w:hint="eastAsia" w:ascii="仿宋" w:hAnsi="仿宋" w:eastAsia="仿宋" w:cs="仿宋"/>
          <w:sz w:val="31"/>
          <w:szCs w:val="31"/>
        </w:rPr>
        <w:t xml:space="preserve">　　装修人擅自拆改供暖、燃气管道和设施造成损失的，由装修人负责赔偿。 </w:t>
      </w:r>
    </w:p>
    <w:p w14:paraId="36D4BAFE">
      <w:pPr>
        <w:pStyle w:val="5"/>
        <w:keepNext w:val="0"/>
        <w:keepLines w:val="0"/>
        <w:widowControl/>
        <w:suppressLineNumbers w:val="0"/>
      </w:pPr>
      <w:r>
        <w:rPr>
          <w:rFonts w:hint="eastAsia" w:ascii="黑体" w:hAnsi="宋体" w:eastAsia="黑体" w:cs="黑体"/>
          <w:sz w:val="31"/>
          <w:szCs w:val="31"/>
        </w:rPr>
        <w:t>　　第三十四条　</w:t>
      </w:r>
      <w:r>
        <w:rPr>
          <w:rFonts w:hint="eastAsia" w:ascii="仿宋" w:hAnsi="仿宋" w:eastAsia="仿宋" w:cs="仿宋"/>
          <w:sz w:val="31"/>
          <w:szCs w:val="31"/>
        </w:rPr>
        <w:t xml:space="preserve">装修人因住宅室内装饰装修活动侵占公共空间，对公共部位和设施造成损害的，由城市房地产行政主管部门责令改正，造成损失的，依法承担赔偿责任。 </w:t>
      </w:r>
    </w:p>
    <w:p w14:paraId="2AD6E9B5">
      <w:pPr>
        <w:pStyle w:val="5"/>
        <w:keepNext w:val="0"/>
        <w:keepLines w:val="0"/>
        <w:widowControl/>
        <w:suppressLineNumbers w:val="0"/>
      </w:pPr>
      <w:r>
        <w:rPr>
          <w:rFonts w:hint="eastAsia" w:ascii="黑体" w:hAnsi="宋体" w:eastAsia="黑体" w:cs="黑体"/>
          <w:sz w:val="31"/>
          <w:szCs w:val="31"/>
        </w:rPr>
        <w:t>　　第三十五条　</w:t>
      </w:r>
      <w:r>
        <w:rPr>
          <w:rFonts w:hint="eastAsia" w:ascii="仿宋" w:hAnsi="仿宋" w:eastAsia="仿宋" w:cs="仿宋"/>
          <w:sz w:val="31"/>
          <w:szCs w:val="31"/>
        </w:rPr>
        <w:t xml:space="preserve">装修人未申报登记进行住宅室内装饰装修活动的，由城市房地产行政主管部门责令改正，处5百元以上1千元以下的罚款。 </w:t>
      </w:r>
    </w:p>
    <w:p w14:paraId="56E7AE86">
      <w:pPr>
        <w:pStyle w:val="5"/>
        <w:keepNext w:val="0"/>
        <w:keepLines w:val="0"/>
        <w:widowControl/>
        <w:suppressLineNumbers w:val="0"/>
      </w:pPr>
      <w:r>
        <w:rPr>
          <w:rFonts w:hint="eastAsia" w:ascii="黑体" w:hAnsi="宋体" w:eastAsia="黑体" w:cs="黑体"/>
          <w:sz w:val="31"/>
          <w:szCs w:val="31"/>
        </w:rPr>
        <w:t>　　第三十六条　</w:t>
      </w:r>
      <w:r>
        <w:rPr>
          <w:rFonts w:hint="eastAsia" w:ascii="仿宋" w:hAnsi="仿宋" w:eastAsia="仿宋" w:cs="仿宋"/>
          <w:sz w:val="31"/>
          <w:szCs w:val="31"/>
        </w:rPr>
        <w:t xml:space="preserve">装修人违反本办法规定，将住宅室内装饰装修工程委托给不具有相应资质等级企业的，由城市房地产行政主管部门责令改正，处5百元以上1千元以下的罚款。 </w:t>
      </w:r>
    </w:p>
    <w:p w14:paraId="5A9EF747">
      <w:pPr>
        <w:pStyle w:val="5"/>
        <w:keepNext w:val="0"/>
        <w:keepLines w:val="0"/>
        <w:widowControl/>
        <w:suppressLineNumbers w:val="0"/>
      </w:pPr>
      <w:r>
        <w:rPr>
          <w:rFonts w:hint="eastAsia" w:ascii="黑体" w:hAnsi="宋体" w:eastAsia="黑体" w:cs="黑体"/>
          <w:sz w:val="31"/>
          <w:szCs w:val="31"/>
        </w:rPr>
        <w:t>　　第三十七条　</w:t>
      </w:r>
      <w:r>
        <w:rPr>
          <w:rFonts w:hint="eastAsia" w:ascii="仿宋" w:hAnsi="仿宋" w:eastAsia="仿宋" w:cs="仿宋"/>
          <w:sz w:val="31"/>
          <w:szCs w:val="31"/>
        </w:rPr>
        <w:t xml:space="preserve">装饰装修企业自行采购或者向装修人推荐使用不符合国家标准的装饰装修材料，造成空气污染超标的，由城市房地产行政主管部门责令改正，造成损失的，依法承担赔偿责任。 </w:t>
      </w:r>
    </w:p>
    <w:p w14:paraId="5B50EBF4">
      <w:pPr>
        <w:pStyle w:val="5"/>
        <w:keepNext w:val="0"/>
        <w:keepLines w:val="0"/>
        <w:widowControl/>
        <w:suppressLineNumbers w:val="0"/>
      </w:pPr>
      <w:r>
        <w:rPr>
          <w:rFonts w:hint="eastAsia" w:ascii="黑体" w:hAnsi="宋体" w:eastAsia="黑体" w:cs="黑体"/>
          <w:sz w:val="31"/>
          <w:szCs w:val="31"/>
        </w:rPr>
        <w:t>　　第三十八条　</w:t>
      </w:r>
      <w:r>
        <w:rPr>
          <w:rFonts w:hint="eastAsia" w:ascii="仿宋" w:hAnsi="仿宋" w:eastAsia="仿宋" w:cs="仿宋"/>
          <w:sz w:val="31"/>
          <w:szCs w:val="31"/>
        </w:rPr>
        <w:t xml:space="preserve">住宅室内装饰装修活动有下列行为之一的，由城市房地产行政主管部门责令改正，并处罚款： </w:t>
      </w:r>
    </w:p>
    <w:p w14:paraId="7DE6106A">
      <w:pPr>
        <w:pStyle w:val="5"/>
        <w:keepNext w:val="0"/>
        <w:keepLines w:val="0"/>
        <w:widowControl/>
        <w:suppressLineNumbers w:val="0"/>
      </w:pPr>
      <w:r>
        <w:rPr>
          <w:rFonts w:hint="eastAsia" w:ascii="仿宋" w:hAnsi="仿宋" w:eastAsia="仿宋" w:cs="仿宋"/>
          <w:sz w:val="31"/>
          <w:szCs w:val="31"/>
        </w:rPr>
        <w:t xml:space="preserve">　　（一）将没有防水要求的房间或者阳台改为卫生间、厨房间的，或者拆除连接阳台的砖、混凝土墙体的，对装修人处5百元以上1千元以下的罚款，对装饰装修企业处1千元以上1万元以下的罚款； </w:t>
      </w:r>
    </w:p>
    <w:p w14:paraId="042097E6">
      <w:pPr>
        <w:pStyle w:val="5"/>
        <w:keepNext w:val="0"/>
        <w:keepLines w:val="0"/>
        <w:widowControl/>
        <w:suppressLineNumbers w:val="0"/>
      </w:pPr>
      <w:r>
        <w:rPr>
          <w:rFonts w:hint="eastAsia" w:ascii="仿宋" w:hAnsi="仿宋" w:eastAsia="仿宋" w:cs="仿宋"/>
          <w:sz w:val="31"/>
          <w:szCs w:val="31"/>
        </w:rPr>
        <w:t xml:space="preserve">　　（二）损坏房屋原有节能设施或者降低节能效果的，对装饰装修企业处1千元以上5千元以下的罚款； </w:t>
      </w:r>
    </w:p>
    <w:p w14:paraId="5C7FC57E">
      <w:pPr>
        <w:pStyle w:val="5"/>
        <w:keepNext w:val="0"/>
        <w:keepLines w:val="0"/>
        <w:widowControl/>
        <w:suppressLineNumbers w:val="0"/>
      </w:pPr>
      <w:r>
        <w:rPr>
          <w:rFonts w:hint="eastAsia" w:ascii="仿宋" w:hAnsi="仿宋" w:eastAsia="仿宋" w:cs="仿宋"/>
          <w:sz w:val="31"/>
          <w:szCs w:val="31"/>
        </w:rPr>
        <w:t xml:space="preserve">　　（三）擅自拆改供暖、燃气管道和设施的，对装修人处5百元以上1千元以下的罚款； </w:t>
      </w:r>
    </w:p>
    <w:p w14:paraId="4E83A4B9">
      <w:pPr>
        <w:pStyle w:val="5"/>
        <w:keepNext w:val="0"/>
        <w:keepLines w:val="0"/>
        <w:widowControl/>
        <w:suppressLineNumbers w:val="0"/>
      </w:pPr>
      <w:r>
        <w:rPr>
          <w:rFonts w:hint="eastAsia" w:ascii="仿宋" w:hAnsi="仿宋" w:eastAsia="仿宋" w:cs="仿宋"/>
          <w:sz w:val="31"/>
          <w:szCs w:val="31"/>
        </w:rPr>
        <w:t xml:space="preserve">　　（四）未经原设计单位或者具有相应资质等级的设计单位提出设计方案，擅自超过设计标准或者规范增加楼面荷载的，对装修人处5百元以上1千元以下的罚款，对装饰装修企业处1千元以上1万元以下的罚款。 </w:t>
      </w:r>
    </w:p>
    <w:p w14:paraId="4024E541">
      <w:pPr>
        <w:pStyle w:val="5"/>
        <w:keepNext w:val="0"/>
        <w:keepLines w:val="0"/>
        <w:widowControl/>
        <w:suppressLineNumbers w:val="0"/>
      </w:pPr>
      <w:r>
        <w:rPr>
          <w:rFonts w:hint="eastAsia" w:ascii="黑体" w:hAnsi="宋体" w:eastAsia="黑体" w:cs="黑体"/>
          <w:sz w:val="31"/>
          <w:szCs w:val="31"/>
        </w:rPr>
        <w:t>　　第三十九条　</w:t>
      </w:r>
      <w:r>
        <w:rPr>
          <w:rFonts w:hint="eastAsia" w:ascii="仿宋" w:hAnsi="仿宋" w:eastAsia="仿宋" w:cs="仿宋"/>
          <w:sz w:val="31"/>
          <w:szCs w:val="31"/>
        </w:rPr>
        <w:t xml:space="preserve">未经城市规划行政主管部门批准，在住宅室内装饰装修活动中搭建建筑物、构筑物的，或者擅自改变住宅外立面、在非承重外墙上开门、窗的，由城市规划行政主管部门按照《中华人民共和国城乡规划法》及相关法规的规定处罚。 </w:t>
      </w:r>
    </w:p>
    <w:p w14:paraId="4CFE45A7">
      <w:pPr>
        <w:pStyle w:val="5"/>
        <w:keepNext w:val="0"/>
        <w:keepLines w:val="0"/>
        <w:widowControl/>
        <w:suppressLineNumbers w:val="0"/>
      </w:pPr>
      <w:r>
        <w:rPr>
          <w:rFonts w:hint="eastAsia" w:ascii="黑体" w:hAnsi="宋体" w:eastAsia="黑体" w:cs="黑体"/>
          <w:sz w:val="31"/>
          <w:szCs w:val="31"/>
        </w:rPr>
        <w:t>　　第四十条　</w:t>
      </w:r>
      <w:r>
        <w:rPr>
          <w:rFonts w:hint="eastAsia" w:ascii="仿宋" w:hAnsi="仿宋" w:eastAsia="仿宋" w:cs="仿宋"/>
          <w:sz w:val="31"/>
          <w:szCs w:val="31"/>
        </w:rPr>
        <w:t xml:space="preserve">装修人或者装饰装修企业违反《建设工程质量管理条例》的，由建设行政主管部门按照有关规定处罚。 </w:t>
      </w:r>
    </w:p>
    <w:p w14:paraId="26D00953">
      <w:pPr>
        <w:pStyle w:val="5"/>
        <w:keepNext w:val="0"/>
        <w:keepLines w:val="0"/>
        <w:widowControl/>
        <w:suppressLineNumbers w:val="0"/>
      </w:pPr>
      <w:r>
        <w:rPr>
          <w:rFonts w:hint="eastAsia" w:ascii="黑体" w:hAnsi="宋体" w:eastAsia="黑体" w:cs="黑体"/>
          <w:sz w:val="31"/>
          <w:szCs w:val="31"/>
        </w:rPr>
        <w:t>　　第四十一条　</w:t>
      </w:r>
      <w:r>
        <w:rPr>
          <w:rFonts w:hint="eastAsia" w:ascii="仿宋" w:hAnsi="仿宋" w:eastAsia="仿宋" w:cs="仿宋"/>
          <w:sz w:val="31"/>
          <w:szCs w:val="31"/>
        </w:rPr>
        <w:t xml:space="preserve">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千元以上1万元以下的罚款；情节严重的，责令停业整顿，并处1万元以上3万元以下的罚款；造成重大安全事故的，降低资质等级或者吊销资质证书。 </w:t>
      </w:r>
    </w:p>
    <w:p w14:paraId="0982E58D">
      <w:pPr>
        <w:pStyle w:val="5"/>
        <w:keepNext w:val="0"/>
        <w:keepLines w:val="0"/>
        <w:widowControl/>
        <w:suppressLineNumbers w:val="0"/>
      </w:pPr>
      <w:r>
        <w:rPr>
          <w:rFonts w:hint="eastAsia" w:ascii="黑体" w:hAnsi="宋体" w:eastAsia="黑体" w:cs="黑体"/>
          <w:sz w:val="31"/>
          <w:szCs w:val="31"/>
        </w:rPr>
        <w:t>　　第四十二条　</w:t>
      </w:r>
      <w:r>
        <w:rPr>
          <w:rFonts w:hint="eastAsia" w:ascii="仿宋" w:hAnsi="仿宋" w:eastAsia="仿宋" w:cs="仿宋"/>
          <w:sz w:val="31"/>
          <w:szCs w:val="31"/>
        </w:rPr>
        <w:t xml:space="preserve">物业管理单位发现装修人或者装饰装修企业有违反本办法规定的行为不及时向有关部门报告的，由房地产行政主管部门给予警告，可处装饰装修管理服务协议约定的装饰装修管理服务费2至3倍的罚款。 </w:t>
      </w:r>
    </w:p>
    <w:p w14:paraId="5B7412CF">
      <w:pPr>
        <w:pStyle w:val="5"/>
        <w:keepNext w:val="0"/>
        <w:keepLines w:val="0"/>
        <w:widowControl/>
        <w:suppressLineNumbers w:val="0"/>
      </w:pPr>
      <w:r>
        <w:rPr>
          <w:rFonts w:hint="eastAsia" w:ascii="黑体" w:hAnsi="宋体" w:eastAsia="黑体" w:cs="黑体"/>
          <w:sz w:val="31"/>
          <w:szCs w:val="31"/>
        </w:rPr>
        <w:t>　　第四十三条　</w:t>
      </w:r>
      <w:r>
        <w:rPr>
          <w:rFonts w:hint="eastAsia" w:ascii="仿宋" w:hAnsi="仿宋" w:eastAsia="仿宋" w:cs="仿宋"/>
          <w:sz w:val="31"/>
          <w:szCs w:val="31"/>
        </w:rPr>
        <w:t>有关部门的工作人员接到物业管理单位对装修人或者装饰装修企业违法行为的报告后，未及时处理，玩忽职守的，依法给予行政处分。</w:t>
      </w:r>
    </w:p>
    <w:p w14:paraId="6D3C1A00">
      <w:pPr>
        <w:pStyle w:val="5"/>
        <w:keepNext w:val="0"/>
        <w:keepLines w:val="0"/>
        <w:widowControl/>
        <w:suppressLineNumbers w:val="0"/>
      </w:pPr>
      <w:r>
        <w:t> </w:t>
      </w:r>
    </w:p>
    <w:p w14:paraId="42E7A4FC">
      <w:pPr>
        <w:pStyle w:val="5"/>
        <w:keepNext w:val="0"/>
        <w:keepLines w:val="0"/>
        <w:widowControl/>
        <w:suppressLineNumbers w:val="0"/>
        <w:jc w:val="center"/>
      </w:pPr>
      <w:r>
        <w:rPr>
          <w:rFonts w:hint="eastAsia" w:ascii="黑体" w:hAnsi="宋体" w:eastAsia="黑体" w:cs="黑体"/>
          <w:sz w:val="33"/>
          <w:szCs w:val="33"/>
        </w:rPr>
        <w:t>第八章　附则</w:t>
      </w:r>
    </w:p>
    <w:p w14:paraId="7D662E78">
      <w:pPr>
        <w:pStyle w:val="5"/>
        <w:keepNext w:val="0"/>
        <w:keepLines w:val="0"/>
        <w:widowControl/>
        <w:suppressLineNumbers w:val="0"/>
        <w:jc w:val="center"/>
      </w:pPr>
      <w:r>
        <w:t> </w:t>
      </w:r>
    </w:p>
    <w:p w14:paraId="04A6A54E">
      <w:pPr>
        <w:pStyle w:val="5"/>
        <w:keepNext w:val="0"/>
        <w:keepLines w:val="0"/>
        <w:widowControl/>
        <w:suppressLineNumbers w:val="0"/>
      </w:pPr>
      <w:r>
        <w:rPr>
          <w:rFonts w:hint="eastAsia" w:ascii="黑体" w:hAnsi="宋体" w:eastAsia="黑体" w:cs="黑体"/>
          <w:sz w:val="31"/>
          <w:szCs w:val="31"/>
        </w:rPr>
        <w:t>　　第四十四条　</w:t>
      </w:r>
      <w:r>
        <w:rPr>
          <w:rFonts w:hint="eastAsia" w:ascii="仿宋" w:hAnsi="仿宋" w:eastAsia="仿宋" w:cs="仿宋"/>
          <w:sz w:val="31"/>
          <w:szCs w:val="31"/>
        </w:rPr>
        <w:t xml:space="preserve">工程投资额在30万元以下或者建筑面积在300平方米以下，可以不申请办理施工许可证的非住宅装饰装修活动参照本办法执行。 </w:t>
      </w:r>
    </w:p>
    <w:p w14:paraId="2E4BAC77">
      <w:pPr>
        <w:pStyle w:val="5"/>
        <w:keepNext w:val="0"/>
        <w:keepLines w:val="0"/>
        <w:widowControl/>
        <w:suppressLineNumbers w:val="0"/>
      </w:pPr>
      <w:r>
        <w:rPr>
          <w:rFonts w:hint="eastAsia" w:ascii="黑体" w:hAnsi="宋体" w:eastAsia="黑体" w:cs="黑体"/>
          <w:sz w:val="31"/>
          <w:szCs w:val="31"/>
        </w:rPr>
        <w:t>　　第四十五条　</w:t>
      </w:r>
      <w:r>
        <w:rPr>
          <w:rFonts w:hint="eastAsia" w:ascii="仿宋" w:hAnsi="仿宋" w:eastAsia="仿宋" w:cs="仿宋"/>
          <w:sz w:val="31"/>
          <w:szCs w:val="31"/>
        </w:rPr>
        <w:t xml:space="preserve">住宅竣工验收合格前的装饰装修工程管理，按照《建设工程质量管理条例》执行。 </w:t>
      </w:r>
    </w:p>
    <w:p w14:paraId="08AD903D">
      <w:pPr>
        <w:pStyle w:val="5"/>
        <w:keepNext w:val="0"/>
        <w:keepLines w:val="0"/>
        <w:widowControl/>
        <w:suppressLineNumbers w:val="0"/>
      </w:pPr>
      <w:r>
        <w:rPr>
          <w:rFonts w:hint="eastAsia" w:ascii="黑体" w:hAnsi="宋体" w:eastAsia="黑体" w:cs="黑体"/>
          <w:sz w:val="31"/>
          <w:szCs w:val="31"/>
        </w:rPr>
        <w:t>　　第四十六条　</w:t>
      </w:r>
      <w:r>
        <w:rPr>
          <w:rFonts w:hint="eastAsia" w:ascii="仿宋" w:hAnsi="仿宋" w:eastAsia="仿宋" w:cs="仿宋"/>
          <w:sz w:val="31"/>
          <w:szCs w:val="31"/>
        </w:rPr>
        <w:t xml:space="preserve">省、自治区、直辖市人民政府建设行政主管部门可以依据本办法，制定实施细则。 </w:t>
      </w:r>
    </w:p>
    <w:p w14:paraId="3131487A">
      <w:pPr>
        <w:pStyle w:val="5"/>
        <w:keepNext w:val="0"/>
        <w:keepLines w:val="0"/>
        <w:widowControl/>
        <w:suppressLineNumbers w:val="0"/>
      </w:pPr>
      <w:r>
        <w:rPr>
          <w:rFonts w:hint="eastAsia" w:ascii="黑体" w:hAnsi="宋体" w:eastAsia="黑体" w:cs="黑体"/>
          <w:sz w:val="31"/>
          <w:szCs w:val="31"/>
        </w:rPr>
        <w:t>　　第四十七条　</w:t>
      </w:r>
      <w:r>
        <w:rPr>
          <w:rFonts w:hint="eastAsia" w:ascii="仿宋" w:hAnsi="仿宋" w:eastAsia="仿宋" w:cs="仿宋"/>
          <w:sz w:val="31"/>
          <w:szCs w:val="31"/>
        </w:rPr>
        <w:t xml:space="preserve">本办法由国务院建设行政主管部门负责解释。 </w:t>
      </w:r>
    </w:p>
    <w:p w14:paraId="3F7F9848">
      <w:pPr>
        <w:pStyle w:val="5"/>
        <w:keepNext w:val="0"/>
        <w:keepLines w:val="0"/>
        <w:widowControl/>
        <w:suppressLineNumbers w:val="0"/>
      </w:pPr>
      <w:r>
        <w:rPr>
          <w:rFonts w:hint="eastAsia" w:ascii="黑体" w:hAnsi="宋体" w:eastAsia="黑体" w:cs="黑体"/>
          <w:sz w:val="31"/>
          <w:szCs w:val="31"/>
        </w:rPr>
        <w:t>　　第四十八条　</w:t>
      </w:r>
      <w:r>
        <w:rPr>
          <w:rFonts w:hint="eastAsia" w:ascii="仿宋" w:hAnsi="仿宋" w:eastAsia="仿宋" w:cs="仿宋"/>
          <w:sz w:val="31"/>
          <w:szCs w:val="31"/>
        </w:rPr>
        <w:t>本办法自2002年5月1日起施行。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2DBF6">
    <w:pPr>
      <w:pStyle w:val="4"/>
      <w:ind w:left="4788" w:leftChars="2280" w:firstLine="6400" w:firstLineChars="2000"/>
      <w:rPr>
        <w:rFonts w:hint="eastAsia" w:eastAsia="仿宋"/>
        <w:sz w:val="32"/>
        <w:szCs w:val="48"/>
        <w:lang w:val="en-US" w:eastAsia="zh-CN"/>
      </w:rPr>
    </w:pPr>
    <w:r>
      <w:rPr>
        <w:rFonts w:hint="eastAsia" w:eastAsia="仿宋"/>
        <w:sz w:val="32"/>
        <w:szCs w:val="48"/>
        <w:lang w:val="en-US" w:eastAsia="zh-CN"/>
      </w:rPr>
      <w:t xml:space="preserve">  </w:t>
    </w:r>
  </w:p>
  <w:p w14:paraId="2598588D">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hint="eastAsia" w:eastAsia="仿宋"/>
        <w:color w:val="FAFAFA"/>
        <w:sz w:val="32"/>
        <w:szCs w:val="48"/>
        <w:lang w:val="en-US" w:eastAsia="zh-CN"/>
      </w:rPr>
      <w:t>X</w:t>
    </w:r>
  </w:p>
  <w:p w14:paraId="57D2EC8F">
    <w:pPr>
      <w:pStyle w:val="4"/>
      <w:wordWrap w:val="0"/>
      <w:ind w:left="4788" w:leftChars="2280" w:firstLine="5622" w:firstLineChars="200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CD273">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FF73B9E"/>
    <w:rsid w:val="152D2DCA"/>
    <w:rsid w:val="1DEC284C"/>
    <w:rsid w:val="1E6523AC"/>
    <w:rsid w:val="22440422"/>
    <w:rsid w:val="2FEA28EE"/>
    <w:rsid w:val="31A15F24"/>
    <w:rsid w:val="395347B5"/>
    <w:rsid w:val="39A232A0"/>
    <w:rsid w:val="39E745AA"/>
    <w:rsid w:val="3B5A6BBB"/>
    <w:rsid w:val="3EDA13A6"/>
    <w:rsid w:val="42F058B7"/>
    <w:rsid w:val="436109F6"/>
    <w:rsid w:val="441A38D4"/>
    <w:rsid w:val="471E1B23"/>
    <w:rsid w:val="4BC77339"/>
    <w:rsid w:val="4C9236C5"/>
    <w:rsid w:val="505C172E"/>
    <w:rsid w:val="52F46F0B"/>
    <w:rsid w:val="53D8014D"/>
    <w:rsid w:val="55E064E0"/>
    <w:rsid w:val="572C6D10"/>
    <w:rsid w:val="5DC34279"/>
    <w:rsid w:val="608816D1"/>
    <w:rsid w:val="60EF4E7F"/>
    <w:rsid w:val="665233C1"/>
    <w:rsid w:val="6AD9688B"/>
    <w:rsid w:val="6D0E3F22"/>
    <w:rsid w:val="7BFD5257"/>
    <w:rsid w:val="7C9011D9"/>
    <w:rsid w:val="7D7F7856"/>
    <w:rsid w:val="7DC651C5"/>
    <w:rsid w:val="7EF71218"/>
    <w:rsid w:val="7FCC2834"/>
    <w:rsid w:val="7FD71E57"/>
    <w:rsid w:val="A7FFB26B"/>
    <w:rsid w:val="AABFA4D9"/>
    <w:rsid w:val="DBEF3F93"/>
    <w:rsid w:val="DDF7B16A"/>
    <w:rsid w:val="EDCB2C62"/>
    <w:rsid w:val="EFF30E8E"/>
    <w:rsid w:val="FDBFC5CA"/>
    <w:rsid w:val="FE970F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4770</Words>
  <Characters>4785</Characters>
  <Lines>1</Lines>
  <Paragraphs>1</Paragraphs>
  <TotalTime>0</TotalTime>
  <ScaleCrop>false</ScaleCrop>
  <LinksUpToDate>false</LinksUpToDate>
  <CharactersWithSpaces>5150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WPS_1644291922</cp:lastModifiedBy>
  <cp:lastPrinted>2021-10-30T11:30:00Z</cp:lastPrinted>
  <dcterms:modified xsi:type="dcterms:W3CDTF">2025-05-29T11:55:31Z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48C61CB29D3F4D9384F5922CF0F7FFB4</vt:lpwstr>
  </property>
  <property fmtid="{D5CDD505-2E9C-101B-9397-08002B2CF9AE}" pid="4" name="KSOTemplateDocerSaveRecord">
    <vt:lpwstr>eyJoZGlkIjoiZTdmOTU0MzE4ZmUzODBlMDdhZGZiYzUzYzhmNDYwMjEiLCJ1c2VySWQiOiIxMzI3ODY0NDU1In0=</vt:lpwstr>
  </property>
</Properties>
</file>