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F67A7" w14:textId="77777777" w:rsidR="00426DCC" w:rsidRPr="00426DCC" w:rsidRDefault="00426DCC" w:rsidP="00426DCC">
      <w:r w:rsidRPr="00426DCC">
        <w:rPr>
          <w:rFonts w:hint="eastAsia"/>
          <w:b/>
          <w:bCs/>
        </w:rPr>
        <w:t>生鲜乳生产收购管理办法</w:t>
      </w:r>
    </w:p>
    <w:p w14:paraId="5088413E" w14:textId="77777777" w:rsidR="00426DCC" w:rsidRPr="00426DCC" w:rsidRDefault="00426DCC" w:rsidP="00426DCC">
      <w:pPr>
        <w:rPr>
          <w:rFonts w:hint="eastAsia"/>
        </w:rPr>
      </w:pPr>
      <w:r w:rsidRPr="00426DCC">
        <w:rPr>
          <w:rFonts w:hint="eastAsia"/>
        </w:rPr>
        <w:t>第一章　总　　则</w:t>
      </w:r>
    </w:p>
    <w:p w14:paraId="163BBD9E" w14:textId="77777777" w:rsidR="00426DCC" w:rsidRPr="00426DCC" w:rsidRDefault="00426DCC" w:rsidP="00426DCC">
      <w:pPr>
        <w:rPr>
          <w:rFonts w:hint="eastAsia"/>
        </w:rPr>
      </w:pPr>
      <w:r w:rsidRPr="00426DCC">
        <w:rPr>
          <w:rFonts w:hint="eastAsia"/>
        </w:rPr>
        <w:t xml:space="preserve">　　</w:t>
      </w:r>
      <w:r w:rsidRPr="00426DCC">
        <w:rPr>
          <w:rFonts w:hint="eastAsia"/>
          <w:b/>
          <w:bCs/>
        </w:rPr>
        <w:t>第一条</w:t>
      </w:r>
      <w:r w:rsidRPr="00426DCC">
        <w:rPr>
          <w:rFonts w:hint="eastAsia"/>
        </w:rPr>
        <w:t xml:space="preserve">　为加强生鲜乳生产收购管理，保证生鲜乳质量安全，促进奶业健康发展，根据《乳品质量安全监督管理条例》，制定本办法。</w:t>
      </w:r>
      <w:r w:rsidRPr="00426DCC">
        <w:rPr>
          <w:rFonts w:hint="eastAsia"/>
        </w:rPr>
        <w:br/>
        <w:t xml:space="preserve">　　</w:t>
      </w:r>
      <w:r w:rsidRPr="00426DCC">
        <w:rPr>
          <w:rFonts w:hint="eastAsia"/>
          <w:b/>
          <w:bCs/>
        </w:rPr>
        <w:t>第二条</w:t>
      </w:r>
      <w:r w:rsidRPr="00426DCC">
        <w:rPr>
          <w:rFonts w:hint="eastAsia"/>
        </w:rPr>
        <w:t xml:space="preserve">　本办法所称生鲜乳，是指未经加工的奶畜原奶。</w:t>
      </w:r>
      <w:r w:rsidRPr="00426DCC">
        <w:rPr>
          <w:rFonts w:hint="eastAsia"/>
        </w:rPr>
        <w:br/>
        <w:t xml:space="preserve">　　</w:t>
      </w:r>
      <w:r w:rsidRPr="00426DCC">
        <w:rPr>
          <w:rFonts w:hint="eastAsia"/>
          <w:b/>
          <w:bCs/>
        </w:rPr>
        <w:t>第三条</w:t>
      </w:r>
      <w:r w:rsidRPr="00426DCC">
        <w:rPr>
          <w:rFonts w:hint="eastAsia"/>
        </w:rPr>
        <w:t xml:space="preserve">　在中华人民共和国境内从事生鲜乳生产、收购、贮存、运输、出售活动，应当遵守本办法。</w:t>
      </w:r>
      <w:r w:rsidRPr="00426DCC">
        <w:rPr>
          <w:rFonts w:hint="eastAsia"/>
        </w:rPr>
        <w:br/>
        <w:t xml:space="preserve">　　</w:t>
      </w:r>
      <w:r w:rsidRPr="00426DCC">
        <w:rPr>
          <w:rFonts w:hint="eastAsia"/>
          <w:b/>
          <w:bCs/>
        </w:rPr>
        <w:t>第四条</w:t>
      </w:r>
      <w:r w:rsidRPr="00426DCC">
        <w:rPr>
          <w:rFonts w:hint="eastAsia"/>
        </w:rPr>
        <w:t xml:space="preserve">　奶畜养殖者、生鲜乳收购者、生鲜乳运输者对其生产、收购、运输和销售的生鲜乳质量安全负责，是生鲜乳质量安全的第一责任者。</w:t>
      </w:r>
      <w:r w:rsidRPr="00426DCC">
        <w:rPr>
          <w:rFonts w:hint="eastAsia"/>
        </w:rPr>
        <w:br/>
        <w:t xml:space="preserve">　　</w:t>
      </w:r>
      <w:r w:rsidRPr="00426DCC">
        <w:rPr>
          <w:rFonts w:hint="eastAsia"/>
          <w:b/>
          <w:bCs/>
        </w:rPr>
        <w:t>第五条</w:t>
      </w:r>
      <w:r w:rsidRPr="00426DCC">
        <w:rPr>
          <w:rFonts w:hint="eastAsia"/>
        </w:rPr>
        <w:t xml:space="preserve">　县</w:t>
      </w:r>
      <w:r w:rsidRPr="00426DCC">
        <w:rPr>
          <w:rFonts w:hint="eastAsia"/>
          <w:color w:val="FF0000"/>
        </w:rPr>
        <w:t>级以上人民政府畜牧兽医主管部门负责奶畜饲养以及生鲜乳生产环节、收购环节的监督管理。</w:t>
      </w:r>
      <w:r w:rsidRPr="00426DCC">
        <w:rPr>
          <w:rFonts w:hint="eastAsia"/>
          <w:color w:val="FF0000"/>
        </w:rPr>
        <w:br/>
      </w:r>
      <w:r w:rsidRPr="00426DCC">
        <w:rPr>
          <w:rFonts w:hint="eastAsia"/>
        </w:rPr>
        <w:t xml:space="preserve">　　县级以上人民政府其他有关部门在各自职责范围内负责生鲜乳质量安全监督管理的其他工作。</w:t>
      </w:r>
      <w:r w:rsidRPr="00426DCC">
        <w:rPr>
          <w:rFonts w:hint="eastAsia"/>
        </w:rPr>
        <w:br/>
        <w:t xml:space="preserve">　　</w:t>
      </w:r>
      <w:r w:rsidRPr="00426DCC">
        <w:rPr>
          <w:rFonts w:hint="eastAsia"/>
          <w:b/>
          <w:bCs/>
        </w:rPr>
        <w:t>第六条</w:t>
      </w:r>
      <w:r w:rsidRPr="00426DCC">
        <w:rPr>
          <w:rFonts w:hint="eastAsia"/>
        </w:rPr>
        <w:t xml:space="preserve">　</w:t>
      </w:r>
      <w:r w:rsidRPr="00426DCC">
        <w:rPr>
          <w:rFonts w:hint="eastAsia"/>
          <w:color w:val="FF0000"/>
        </w:rPr>
        <w:t>生产、收购、贮存、运输、销售的生鲜乳，应当符合乳品质量安全国家标准。</w:t>
      </w:r>
      <w:r w:rsidRPr="00426DCC">
        <w:rPr>
          <w:rFonts w:hint="eastAsia"/>
          <w:color w:val="FF0000"/>
        </w:rPr>
        <w:br/>
        <w:t xml:space="preserve">　　禁止在生鲜乳生产、收购、贮存、运输、销售过程中添加任何物质。</w:t>
      </w:r>
      <w:r w:rsidRPr="00426DCC">
        <w:rPr>
          <w:rFonts w:hint="eastAsia"/>
          <w:color w:val="FF0000"/>
        </w:rPr>
        <w:br/>
      </w:r>
      <w:r w:rsidRPr="00426DCC">
        <w:rPr>
          <w:rFonts w:hint="eastAsia"/>
        </w:rPr>
        <w:t xml:space="preserve">　　</w:t>
      </w:r>
      <w:r w:rsidRPr="00426DCC">
        <w:rPr>
          <w:rFonts w:hint="eastAsia"/>
          <w:b/>
          <w:bCs/>
        </w:rPr>
        <w:t>第七条</w:t>
      </w:r>
      <w:r w:rsidRPr="00426DCC">
        <w:rPr>
          <w:rFonts w:hint="eastAsia"/>
        </w:rPr>
        <w:t xml:space="preserve">　省级人民政府畜牧兽医主管部门会同发展改革部门、工业和信息化部门、商务部门，制定本行政区域的奶业发展规划，加强奶源基地建设，鼓励和支持标准化规模养殖，完善服务体系，促进奶业健康发展。</w:t>
      </w:r>
      <w:r w:rsidRPr="00426DCC">
        <w:rPr>
          <w:rFonts w:hint="eastAsia"/>
        </w:rPr>
        <w:br/>
        <w:t xml:space="preserve">　　县级以上地方人民政府应当根据全国和省级奶业发展规划，合理确定本行政区域内奶畜养殖规模，科学安排生鲜乳的生产、收购布局。</w:t>
      </w:r>
      <w:r w:rsidRPr="00426DCC">
        <w:rPr>
          <w:rFonts w:hint="eastAsia"/>
        </w:rPr>
        <w:br/>
        <w:t xml:space="preserve">　　</w:t>
      </w:r>
      <w:r w:rsidRPr="00426DCC">
        <w:rPr>
          <w:rFonts w:hint="eastAsia"/>
          <w:b/>
          <w:bCs/>
        </w:rPr>
        <w:t>第八条</w:t>
      </w:r>
      <w:r w:rsidRPr="00426DCC">
        <w:rPr>
          <w:rFonts w:hint="eastAsia"/>
        </w:rPr>
        <w:t xml:space="preserve">　奶业协会应当加强行业自律，推动行业诚信建设，引导、规范奶畜养殖者、生鲜乳收购者依法生产经营。</w:t>
      </w:r>
    </w:p>
    <w:p w14:paraId="0CE624ED" w14:textId="77777777" w:rsidR="00426DCC" w:rsidRPr="00426DCC" w:rsidRDefault="00426DCC" w:rsidP="00426DCC">
      <w:pPr>
        <w:rPr>
          <w:rFonts w:hint="eastAsia"/>
        </w:rPr>
      </w:pPr>
      <w:r w:rsidRPr="00426DCC">
        <w:rPr>
          <w:rFonts w:hint="eastAsia"/>
        </w:rPr>
        <w:t>第二章　生鲜乳生产</w:t>
      </w:r>
    </w:p>
    <w:p w14:paraId="7423595B" w14:textId="77777777" w:rsidR="00426DCC" w:rsidRPr="00426DCC" w:rsidRDefault="00426DCC" w:rsidP="00426DCC">
      <w:pPr>
        <w:rPr>
          <w:rFonts w:hint="eastAsia"/>
        </w:rPr>
      </w:pPr>
      <w:r w:rsidRPr="00426DCC">
        <w:rPr>
          <w:rFonts w:hint="eastAsia"/>
        </w:rPr>
        <w:t xml:space="preserve">　　</w:t>
      </w:r>
      <w:r w:rsidRPr="00426DCC">
        <w:rPr>
          <w:rFonts w:hint="eastAsia"/>
          <w:b/>
          <w:bCs/>
        </w:rPr>
        <w:t>第九条</w:t>
      </w:r>
      <w:r w:rsidRPr="00426DCC">
        <w:rPr>
          <w:rFonts w:hint="eastAsia"/>
        </w:rPr>
        <w:t xml:space="preserve">　地方畜牧兽医技术推广机构，应当结合当地奶畜发展需要，向奶畜养殖者提供奶畜品种登记、奶牛生产性能测定、青粗饲料生产与利用、标准化养殖、奶畜疫病防治、粪便无害化处理等技术服务，并开展相关技术培训。</w:t>
      </w:r>
      <w:r w:rsidRPr="00426DCC">
        <w:rPr>
          <w:rFonts w:hint="eastAsia"/>
        </w:rPr>
        <w:br/>
        <w:t xml:space="preserve">　　鼓励大专院校、科研院所、乳制品生产企业及其他相关生产经营者为养殖者提供所需的服务。</w:t>
      </w:r>
      <w:r w:rsidRPr="00426DCC">
        <w:rPr>
          <w:rFonts w:hint="eastAsia"/>
        </w:rPr>
        <w:br/>
        <w:t xml:space="preserve">　　</w:t>
      </w:r>
      <w:r w:rsidRPr="00426DCC">
        <w:rPr>
          <w:rFonts w:hint="eastAsia"/>
          <w:b/>
          <w:bCs/>
        </w:rPr>
        <w:t>第十条</w:t>
      </w:r>
      <w:r w:rsidRPr="00426DCC">
        <w:rPr>
          <w:rFonts w:hint="eastAsia"/>
        </w:rPr>
        <w:t xml:space="preserve">　奶畜养殖场、养殖小区，应当符合法律、行政法规规定的条件，并向县级人民政府畜牧兽医主管部门或者其委托的畜牧技术推广机构备案，获得奶畜养殖代码。</w:t>
      </w:r>
      <w:r w:rsidRPr="00426DCC">
        <w:rPr>
          <w:rFonts w:hint="eastAsia"/>
        </w:rPr>
        <w:br/>
        <w:t xml:space="preserve">　　鼓励乳制品生产企业建立自己的奶源基地，按照良好规范要求实施标准化生产和管理。</w:t>
      </w:r>
      <w:r w:rsidRPr="00426DCC">
        <w:rPr>
          <w:rFonts w:hint="eastAsia"/>
        </w:rPr>
        <w:br/>
        <w:t xml:space="preserve">　　</w:t>
      </w:r>
      <w:r w:rsidRPr="00426DCC">
        <w:rPr>
          <w:rFonts w:hint="eastAsia"/>
          <w:b/>
          <w:bCs/>
        </w:rPr>
        <w:t>第十一条</w:t>
      </w:r>
      <w:r w:rsidRPr="00426DCC">
        <w:rPr>
          <w:rFonts w:hint="eastAsia"/>
        </w:rPr>
        <w:t xml:space="preserve">　奶畜养殖场应当按照《乳品质量安全监督管理条例》第十三条规定建立养殖档案，准确填写有关信息，做好档案保存工作。奶畜养殖小区应当逐步建立养殖档案。</w:t>
      </w:r>
      <w:r w:rsidRPr="00426DCC">
        <w:rPr>
          <w:rFonts w:hint="eastAsia"/>
        </w:rPr>
        <w:br/>
        <w:t xml:space="preserve">　　县级人民政府畜牧兽医主管部门应当督促和指导奶畜养殖场、奶畜养殖小区依法建立科学、规范的养殖档案。</w:t>
      </w:r>
      <w:r w:rsidRPr="00426DCC">
        <w:rPr>
          <w:rFonts w:hint="eastAsia"/>
        </w:rPr>
        <w:br/>
        <w:t xml:space="preserve">　　</w:t>
      </w:r>
      <w:r w:rsidRPr="00426DCC">
        <w:rPr>
          <w:rFonts w:hint="eastAsia"/>
          <w:b/>
          <w:bCs/>
        </w:rPr>
        <w:t>第十二条</w:t>
      </w:r>
      <w:r w:rsidRPr="00426DCC">
        <w:rPr>
          <w:rFonts w:hint="eastAsia"/>
        </w:rPr>
        <w:t xml:space="preserve">　从事奶畜养殖，不得在饲料、饲料添加剂、兽药中添加动物源性成分（乳及乳制品除外），不得添加对动物和人体具有直接或者潜在危害的物质。</w:t>
      </w:r>
      <w:r w:rsidRPr="00426DCC">
        <w:rPr>
          <w:rFonts w:hint="eastAsia"/>
        </w:rPr>
        <w:br/>
        <w:t xml:space="preserve">　　</w:t>
      </w:r>
      <w:r w:rsidRPr="00426DCC">
        <w:rPr>
          <w:rFonts w:hint="eastAsia"/>
          <w:b/>
          <w:bCs/>
        </w:rPr>
        <w:t>第十三条</w:t>
      </w:r>
      <w:r w:rsidRPr="00426DCC">
        <w:rPr>
          <w:rFonts w:hint="eastAsia"/>
        </w:rPr>
        <w:t xml:space="preserve">　奶畜养殖者应当遵守农业部制定的生鲜乳生产技术规程。直接从事挤奶工作的人员应当持有有效的健康证明。</w:t>
      </w:r>
      <w:r w:rsidRPr="00426DCC">
        <w:rPr>
          <w:rFonts w:hint="eastAsia"/>
        </w:rPr>
        <w:br/>
        <w:t xml:space="preserve">　　奶畜养殖者对挤奶设施、生鲜乳贮存设施等应当在使用前后及时进行清洗、消毒，避免对生鲜乳造成污染，并建立清洗、消毒记录。</w:t>
      </w:r>
      <w:r w:rsidRPr="00426DCC">
        <w:rPr>
          <w:rFonts w:hint="eastAsia"/>
        </w:rPr>
        <w:br/>
        <w:t xml:space="preserve">　　</w:t>
      </w:r>
      <w:r w:rsidRPr="00426DCC">
        <w:rPr>
          <w:rFonts w:hint="eastAsia"/>
          <w:b/>
          <w:bCs/>
        </w:rPr>
        <w:t>第十四条</w:t>
      </w:r>
      <w:r w:rsidRPr="00426DCC">
        <w:rPr>
          <w:rFonts w:hint="eastAsia"/>
        </w:rPr>
        <w:t xml:space="preserve">　挤奶完成后，生鲜乳应当储存在密封的容器中，并及时做降温处理，使其温度保持在0—4℃之间。超过2小时未冷藏的，不得销售。</w:t>
      </w:r>
      <w:r w:rsidRPr="00426DCC">
        <w:rPr>
          <w:rFonts w:hint="eastAsia"/>
        </w:rPr>
        <w:br/>
        <w:t xml:space="preserve">　　</w:t>
      </w:r>
      <w:r w:rsidRPr="00426DCC">
        <w:rPr>
          <w:rFonts w:hint="eastAsia"/>
          <w:b/>
          <w:bCs/>
        </w:rPr>
        <w:t>第十五条</w:t>
      </w:r>
      <w:r w:rsidRPr="00426DCC">
        <w:rPr>
          <w:rFonts w:hint="eastAsia"/>
        </w:rPr>
        <w:t xml:space="preserve">　奶畜养殖者可以向符合本办法规定的生鲜乳收购站出售自养奶畜产的生鲜</w:t>
      </w:r>
      <w:r w:rsidRPr="00426DCC">
        <w:rPr>
          <w:rFonts w:hint="eastAsia"/>
        </w:rPr>
        <w:lastRenderedPageBreak/>
        <w:t>乳。</w:t>
      </w:r>
      <w:r w:rsidRPr="00426DCC">
        <w:rPr>
          <w:rFonts w:hint="eastAsia"/>
        </w:rPr>
        <w:br/>
        <w:t xml:space="preserve">　　</w:t>
      </w:r>
      <w:r w:rsidRPr="00426DCC">
        <w:rPr>
          <w:rFonts w:hint="eastAsia"/>
          <w:b/>
          <w:bCs/>
        </w:rPr>
        <w:t>第十六条</w:t>
      </w:r>
      <w:r w:rsidRPr="00426DCC">
        <w:rPr>
          <w:rFonts w:hint="eastAsia"/>
        </w:rPr>
        <w:t xml:space="preserve">　禁止出售下列生鲜乳：</w:t>
      </w:r>
      <w:r w:rsidRPr="00426DCC">
        <w:rPr>
          <w:rFonts w:hint="eastAsia"/>
        </w:rPr>
        <w:br/>
        <w:t xml:space="preserve">　　（一）经检测不符合健康标准或者未经检疫合格的奶畜产的；</w:t>
      </w:r>
      <w:r w:rsidRPr="00426DCC">
        <w:rPr>
          <w:rFonts w:hint="eastAsia"/>
        </w:rPr>
        <w:br/>
        <w:t xml:space="preserve">　　（二）奶畜产犊7日内的初乳，但以初乳为原料从事乳制品生产的除外；</w:t>
      </w:r>
      <w:r w:rsidRPr="00426DCC">
        <w:rPr>
          <w:rFonts w:hint="eastAsia"/>
        </w:rPr>
        <w:br/>
        <w:t xml:space="preserve">　　（三）在规定用药期和休药期内的奶畜产的；</w:t>
      </w:r>
      <w:r w:rsidRPr="00426DCC">
        <w:rPr>
          <w:rFonts w:hint="eastAsia"/>
        </w:rPr>
        <w:br/>
        <w:t xml:space="preserve">　　（四）添加其他物质和其他不符合乳品质量安全国家标准的。</w:t>
      </w:r>
    </w:p>
    <w:p w14:paraId="0B280048" w14:textId="77777777" w:rsidR="00426DCC" w:rsidRPr="00426DCC" w:rsidRDefault="00426DCC" w:rsidP="00426DCC">
      <w:pPr>
        <w:rPr>
          <w:rFonts w:hint="eastAsia"/>
        </w:rPr>
      </w:pPr>
      <w:r w:rsidRPr="00426DCC">
        <w:rPr>
          <w:rFonts w:hint="eastAsia"/>
        </w:rPr>
        <w:t>第三章　生鲜乳收购</w:t>
      </w:r>
    </w:p>
    <w:p w14:paraId="189F8654" w14:textId="77777777" w:rsidR="00426DCC" w:rsidRPr="00426DCC" w:rsidRDefault="00426DCC" w:rsidP="00426DCC">
      <w:pPr>
        <w:rPr>
          <w:rFonts w:hint="eastAsia"/>
        </w:rPr>
      </w:pPr>
      <w:r w:rsidRPr="00426DCC">
        <w:rPr>
          <w:rFonts w:hint="eastAsia"/>
        </w:rPr>
        <w:t xml:space="preserve">　　</w:t>
      </w:r>
      <w:r w:rsidRPr="00426DCC">
        <w:rPr>
          <w:rFonts w:hint="eastAsia"/>
          <w:b/>
          <w:bCs/>
        </w:rPr>
        <w:t>第十七条</w:t>
      </w:r>
      <w:r w:rsidRPr="00426DCC">
        <w:rPr>
          <w:rFonts w:hint="eastAsia"/>
        </w:rPr>
        <w:t xml:space="preserve">　省级人民政府畜牧兽医主管部门应当根据当地奶源分布情况，按照方便奶畜养殖者、促进规模化养殖的原则，制定生鲜乳收购站建设规划，对生鲜乳收购站进行科学合理布局。</w:t>
      </w:r>
      <w:r w:rsidRPr="00426DCC">
        <w:rPr>
          <w:rFonts w:hint="eastAsia"/>
        </w:rPr>
        <w:br/>
        <w:t xml:space="preserve">　</w:t>
      </w:r>
      <w:r w:rsidRPr="00426DCC">
        <w:rPr>
          <w:rFonts w:hint="eastAsia"/>
          <w:color w:val="FF0000"/>
        </w:rPr>
        <w:t xml:space="preserve">　县级人民政府畜牧兽医主管部门应当根据本省的生鲜乳收购站建设规划，结合本地区奶畜存栏量、日产奶量、运输半径等因素，确定生鲜乳收购站的建设数量和规模，并报省级人民政府畜牧兽医主管部门批准。</w:t>
      </w:r>
      <w:r w:rsidRPr="00426DCC">
        <w:rPr>
          <w:rFonts w:hint="eastAsia"/>
          <w:color w:val="FF0000"/>
        </w:rPr>
        <w:br/>
        <w:t xml:space="preserve">　　</w:t>
      </w:r>
      <w:r w:rsidRPr="00426DCC">
        <w:rPr>
          <w:rFonts w:hint="eastAsia"/>
          <w:b/>
          <w:bCs/>
          <w:color w:val="FF0000"/>
        </w:rPr>
        <w:t>第十八条</w:t>
      </w:r>
      <w:r w:rsidRPr="00426DCC">
        <w:rPr>
          <w:rFonts w:hint="eastAsia"/>
          <w:color w:val="FF0000"/>
        </w:rPr>
        <w:t xml:space="preserve">　取得工商登记的乳制品生产企业、奶畜养殖场、奶</w:t>
      </w:r>
      <w:proofErr w:type="gramStart"/>
      <w:r w:rsidRPr="00426DCC">
        <w:rPr>
          <w:rFonts w:hint="eastAsia"/>
          <w:color w:val="FF0000"/>
        </w:rPr>
        <w:t>农专业</w:t>
      </w:r>
      <w:proofErr w:type="gramEnd"/>
      <w:r w:rsidRPr="00426DCC">
        <w:rPr>
          <w:rFonts w:hint="eastAsia"/>
          <w:color w:val="FF0000"/>
        </w:rPr>
        <w:t>生产合作社开办生鲜乳收购站，应当符合法定条件，向所在地县级人民政府畜牧兽医主管部门提出申请，并提交以下材料：</w:t>
      </w:r>
      <w:r w:rsidRPr="00426DCC">
        <w:rPr>
          <w:rFonts w:hint="eastAsia"/>
        </w:rPr>
        <w:br/>
        <w:t xml:space="preserve">　　（一）开办生鲜乳收购站申请；</w:t>
      </w:r>
      <w:r w:rsidRPr="00426DCC">
        <w:rPr>
          <w:rFonts w:hint="eastAsia"/>
        </w:rPr>
        <w:br/>
        <w:t xml:space="preserve">　　（二）生鲜乳收购站平面图和周围环境示意图；</w:t>
      </w:r>
      <w:r w:rsidRPr="00426DCC">
        <w:rPr>
          <w:rFonts w:hint="eastAsia"/>
        </w:rPr>
        <w:br/>
        <w:t xml:space="preserve">　　（三）冷却、冷藏、保鲜设施和低温运输设备清单；</w:t>
      </w:r>
      <w:r w:rsidRPr="00426DCC">
        <w:rPr>
          <w:rFonts w:hint="eastAsia"/>
        </w:rPr>
        <w:br/>
        <w:t xml:space="preserve">　　（四）化验、计量、检测仪器设备清单；</w:t>
      </w:r>
      <w:r w:rsidRPr="00426DCC">
        <w:rPr>
          <w:rFonts w:hint="eastAsia"/>
        </w:rPr>
        <w:br/>
        <w:t xml:space="preserve">　　（五）开办者的营业执照复印件和法定代表人身份证明复印件；</w:t>
      </w:r>
      <w:r w:rsidRPr="00426DCC">
        <w:rPr>
          <w:rFonts w:hint="eastAsia"/>
        </w:rPr>
        <w:br/>
        <w:t xml:space="preserve">　　（六）从业人员的培训证明和有效的健康证明；</w:t>
      </w:r>
      <w:r w:rsidRPr="00426DCC">
        <w:rPr>
          <w:rFonts w:hint="eastAsia"/>
        </w:rPr>
        <w:br/>
        <w:t xml:space="preserve">　　（七）卫生管理和质量安全保障制度。</w:t>
      </w:r>
      <w:r w:rsidRPr="00426DCC">
        <w:rPr>
          <w:rFonts w:hint="eastAsia"/>
        </w:rPr>
        <w:br/>
        <w:t xml:space="preserve">　　</w:t>
      </w:r>
      <w:r w:rsidRPr="00426DCC">
        <w:rPr>
          <w:rFonts w:hint="eastAsia"/>
          <w:b/>
          <w:bCs/>
        </w:rPr>
        <w:t>第十九条</w:t>
      </w:r>
      <w:r w:rsidRPr="00426DCC">
        <w:rPr>
          <w:rFonts w:hint="eastAsia"/>
        </w:rPr>
        <w:t xml:space="preserve">　县级人民政府畜牧兽医主管部门应当自受理申请材料之日起20日内，完成申请材料的审核和对生鲜乳收购站的现场核查。符合规定条件的，向申请人颁发生鲜乳收购许可证，并报省级人民政府畜牧兽医主管部门备案。不符合条件的，书面通知当事人，并说明理由。</w:t>
      </w:r>
      <w:r w:rsidRPr="00426DCC">
        <w:rPr>
          <w:rFonts w:hint="eastAsia"/>
        </w:rPr>
        <w:br/>
        <w:t xml:space="preserve">　　</w:t>
      </w:r>
      <w:r w:rsidRPr="00426DCC">
        <w:rPr>
          <w:rFonts w:hint="eastAsia"/>
          <w:b/>
          <w:bCs/>
        </w:rPr>
        <w:t>第二十条</w:t>
      </w:r>
      <w:r w:rsidRPr="00426DCC">
        <w:rPr>
          <w:rFonts w:hint="eastAsia"/>
        </w:rPr>
        <w:t xml:space="preserve">　生鲜乳收购许可证有效期2年。有效期满后，需要继续从事生鲜乳收购的，应当在生鲜乳收购许可证有效期满30日前，持原证重新申请。重新申请的程序与原申请程序相同。</w:t>
      </w:r>
      <w:r w:rsidRPr="00426DCC">
        <w:rPr>
          <w:rFonts w:hint="eastAsia"/>
        </w:rPr>
        <w:br/>
        <w:t xml:space="preserve">　　生鲜乳收购站的名称或者负责人变更的，应当向原发证机关申请换发生鲜乳收购许可证，并提供相应证明材料。</w:t>
      </w:r>
      <w:r w:rsidRPr="00426DCC">
        <w:rPr>
          <w:rFonts w:hint="eastAsia"/>
        </w:rPr>
        <w:br/>
        <w:t xml:space="preserve">　　</w:t>
      </w:r>
      <w:r w:rsidRPr="00426DCC">
        <w:rPr>
          <w:rFonts w:hint="eastAsia"/>
          <w:b/>
          <w:bCs/>
        </w:rPr>
        <w:t>第二十一条</w:t>
      </w:r>
      <w:r w:rsidRPr="00426DCC">
        <w:rPr>
          <w:rFonts w:hint="eastAsia"/>
        </w:rPr>
        <w:t xml:space="preserve">　生鲜乳收购站的挤奶设施和生鲜乳贮存设施使用前应当消毒并晾干，使用后1小时内应当清洗、消毒并晾干；不用时，用防止污染的方法存放好，避免对生鲜乳造成污染。</w:t>
      </w:r>
      <w:r w:rsidRPr="00426DCC">
        <w:rPr>
          <w:rFonts w:hint="eastAsia"/>
        </w:rPr>
        <w:br/>
        <w:t xml:space="preserve">　　生鲜乳收购站使用的洗涤剂、消毒剂、杀虫剂和其他控制害虫的产品应当确保</w:t>
      </w:r>
      <w:proofErr w:type="gramStart"/>
      <w:r w:rsidRPr="00426DCC">
        <w:rPr>
          <w:rFonts w:hint="eastAsia"/>
        </w:rPr>
        <w:t>不</w:t>
      </w:r>
      <w:proofErr w:type="gramEnd"/>
      <w:r w:rsidRPr="00426DCC">
        <w:rPr>
          <w:rFonts w:hint="eastAsia"/>
        </w:rPr>
        <w:t>对生鲜乳造成污染。</w:t>
      </w:r>
      <w:r w:rsidRPr="00426DCC">
        <w:rPr>
          <w:rFonts w:hint="eastAsia"/>
        </w:rPr>
        <w:br/>
        <w:t xml:space="preserve">　　</w:t>
      </w:r>
      <w:r w:rsidRPr="00426DCC">
        <w:rPr>
          <w:rFonts w:hint="eastAsia"/>
          <w:b/>
          <w:bCs/>
        </w:rPr>
        <w:t>第二十二条</w:t>
      </w:r>
      <w:r w:rsidRPr="00426DCC">
        <w:rPr>
          <w:rFonts w:hint="eastAsia"/>
        </w:rPr>
        <w:t xml:space="preserve">　生鲜乳收购站应当按照乳品质量安全国家标准对收购的生鲜乳进行感官、酸度、密度、含碱等常规检测。检测费用由生鲜乳收购站自行承担，不得向奶畜养殖者收取，或者变相转嫁给奶畜养殖者。</w:t>
      </w:r>
      <w:r w:rsidRPr="00426DCC">
        <w:rPr>
          <w:rFonts w:hint="eastAsia"/>
        </w:rPr>
        <w:br/>
        <w:t xml:space="preserve">　　</w:t>
      </w:r>
      <w:r w:rsidRPr="00426DCC">
        <w:rPr>
          <w:rFonts w:hint="eastAsia"/>
          <w:b/>
          <w:bCs/>
        </w:rPr>
        <w:t>第二十三条</w:t>
      </w:r>
      <w:r w:rsidRPr="00426DCC">
        <w:rPr>
          <w:rFonts w:hint="eastAsia"/>
        </w:rPr>
        <w:t xml:space="preserve">　生鲜乳收购站应当建立生鲜乳收购、销售和检测记录，并保存2年。</w:t>
      </w:r>
      <w:r w:rsidRPr="00426DCC">
        <w:rPr>
          <w:rFonts w:hint="eastAsia"/>
        </w:rPr>
        <w:br/>
        <w:t xml:space="preserve">　　生鲜乳收购记录应当载明生鲜乳收购站名称及生鲜乳收购许可证编号、畜主姓名、单次收购量、收购日期和时点。</w:t>
      </w:r>
      <w:r w:rsidRPr="00426DCC">
        <w:rPr>
          <w:rFonts w:hint="eastAsia"/>
        </w:rPr>
        <w:br/>
        <w:t xml:space="preserve">　　生鲜乳销售记录应当载明生鲜乳装载量、装运地、运输车辆牌照、承运人姓名、装运时</w:t>
      </w:r>
      <w:r w:rsidRPr="00426DCC">
        <w:rPr>
          <w:rFonts w:hint="eastAsia"/>
        </w:rPr>
        <w:lastRenderedPageBreak/>
        <w:t>间、装运时生鲜乳温度等内容。</w:t>
      </w:r>
      <w:r w:rsidRPr="00426DCC">
        <w:rPr>
          <w:rFonts w:hint="eastAsia"/>
        </w:rPr>
        <w:br/>
        <w:t xml:space="preserve">　　生鲜乳检测记录应当载明检测人员、检测项目、检测结果、检测时间。</w:t>
      </w:r>
      <w:r w:rsidRPr="00426DCC">
        <w:rPr>
          <w:rFonts w:hint="eastAsia"/>
        </w:rPr>
        <w:br/>
        <w:t xml:space="preserve">　　</w:t>
      </w:r>
      <w:r w:rsidRPr="00426DCC">
        <w:rPr>
          <w:rFonts w:hint="eastAsia"/>
          <w:b/>
          <w:bCs/>
        </w:rPr>
        <w:t>第二十四条</w:t>
      </w:r>
      <w:r w:rsidRPr="00426DCC">
        <w:rPr>
          <w:rFonts w:hint="eastAsia"/>
        </w:rPr>
        <w:t xml:space="preserve">　生鲜乳收购站收购的生鲜乳应当符合乳品质量安全国家标准。不符合乳品质量安全国家标准的生鲜乳，经检测无误后，应当在当地畜牧兽医主管部门的监督下销毁或者采取其他无害化处理措施。</w:t>
      </w:r>
      <w:r w:rsidRPr="00426DCC">
        <w:rPr>
          <w:rFonts w:hint="eastAsia"/>
        </w:rPr>
        <w:br/>
        <w:t xml:space="preserve">　　</w:t>
      </w:r>
      <w:r w:rsidRPr="00426DCC">
        <w:rPr>
          <w:rFonts w:hint="eastAsia"/>
          <w:b/>
          <w:bCs/>
        </w:rPr>
        <w:t>第二十五条</w:t>
      </w:r>
      <w:r w:rsidRPr="00426DCC">
        <w:rPr>
          <w:rFonts w:hint="eastAsia"/>
        </w:rPr>
        <w:t xml:space="preserve">　贮存生鲜乳的容器，应当符合散装乳冷藏罐国家标准。</w:t>
      </w:r>
    </w:p>
    <w:p w14:paraId="3AF0F286" w14:textId="77777777" w:rsidR="00426DCC" w:rsidRPr="00426DCC" w:rsidRDefault="00426DCC" w:rsidP="00426DCC">
      <w:pPr>
        <w:rPr>
          <w:rFonts w:hint="eastAsia"/>
        </w:rPr>
      </w:pPr>
      <w:r w:rsidRPr="00426DCC">
        <w:rPr>
          <w:rFonts w:hint="eastAsia"/>
        </w:rPr>
        <w:t>第四章　生鲜乳运输</w:t>
      </w:r>
    </w:p>
    <w:p w14:paraId="4894C663" w14:textId="77777777" w:rsidR="00426DCC" w:rsidRPr="00426DCC" w:rsidRDefault="00426DCC" w:rsidP="00426DCC">
      <w:pPr>
        <w:rPr>
          <w:rFonts w:hint="eastAsia"/>
        </w:rPr>
      </w:pPr>
      <w:r w:rsidRPr="00426DCC">
        <w:rPr>
          <w:rFonts w:hint="eastAsia"/>
        </w:rPr>
        <w:t xml:space="preserve">　　</w:t>
      </w:r>
      <w:r w:rsidRPr="00426DCC">
        <w:rPr>
          <w:rFonts w:hint="eastAsia"/>
          <w:b/>
          <w:bCs/>
        </w:rPr>
        <w:t>第二十六条</w:t>
      </w:r>
      <w:r w:rsidRPr="00426DCC">
        <w:rPr>
          <w:rFonts w:hint="eastAsia"/>
          <w:color w:val="FF0000"/>
        </w:rPr>
        <w:t xml:space="preserve">　运输生鲜乳的车辆应当取得所在地县级人民政府畜牧兽医主管部门核发的生鲜乳准运证明。无生鲜乳准运证明的车辆，不得从事生鲜乳运输。</w:t>
      </w:r>
      <w:r w:rsidRPr="00426DCC">
        <w:rPr>
          <w:rFonts w:hint="eastAsia"/>
          <w:color w:val="FF0000"/>
        </w:rPr>
        <w:br/>
      </w:r>
      <w:r w:rsidRPr="00426DCC">
        <w:rPr>
          <w:rFonts w:hint="eastAsia"/>
        </w:rPr>
        <w:t xml:space="preserve">　　</w:t>
      </w:r>
      <w:r w:rsidRPr="00426DCC">
        <w:rPr>
          <w:rFonts w:hint="eastAsia"/>
          <w:color w:val="FF0000"/>
        </w:rPr>
        <w:t>生鲜乳运输车辆只能用于运送生鲜乳和饮用水，不得运输其他物品。</w:t>
      </w:r>
      <w:r w:rsidRPr="00426DCC">
        <w:rPr>
          <w:rFonts w:hint="eastAsia"/>
          <w:color w:val="FF0000"/>
        </w:rPr>
        <w:br/>
      </w:r>
      <w:r w:rsidRPr="00426DCC">
        <w:rPr>
          <w:rFonts w:hint="eastAsia"/>
        </w:rPr>
        <w:t xml:space="preserve">　　生鲜乳运输车辆使用前后应当及时清洗消毒。</w:t>
      </w:r>
      <w:r w:rsidRPr="00426DCC">
        <w:rPr>
          <w:rFonts w:hint="eastAsia"/>
        </w:rPr>
        <w:br/>
        <w:t xml:space="preserve">　　</w:t>
      </w:r>
      <w:r w:rsidRPr="00426DCC">
        <w:rPr>
          <w:rFonts w:hint="eastAsia"/>
          <w:b/>
          <w:bCs/>
        </w:rPr>
        <w:t>第二十七条</w:t>
      </w:r>
      <w:r w:rsidRPr="00426DCC">
        <w:rPr>
          <w:rFonts w:hint="eastAsia"/>
        </w:rPr>
        <w:t xml:space="preserve">　生鲜乳运输车辆应当具备以下条件：</w:t>
      </w:r>
      <w:r w:rsidRPr="00426DCC">
        <w:rPr>
          <w:rFonts w:hint="eastAsia"/>
        </w:rPr>
        <w:br/>
        <w:t xml:space="preserve">　　（一）奶罐隔热、保温，内壁由防腐蚀材料制造，对生鲜乳质量安全没有影响；</w:t>
      </w:r>
      <w:r w:rsidRPr="00426DCC">
        <w:rPr>
          <w:rFonts w:hint="eastAsia"/>
        </w:rPr>
        <w:br/>
        <w:t xml:space="preserve">　　（二）奶罐外壁用坚硬光滑、防腐、可冲洗的防水材料制造；</w:t>
      </w:r>
      <w:r w:rsidRPr="00426DCC">
        <w:rPr>
          <w:rFonts w:hint="eastAsia"/>
        </w:rPr>
        <w:br/>
        <w:t xml:space="preserve">　　（三）奶罐</w:t>
      </w:r>
      <w:proofErr w:type="gramStart"/>
      <w:r w:rsidRPr="00426DCC">
        <w:rPr>
          <w:rFonts w:hint="eastAsia"/>
        </w:rPr>
        <w:t>设有奶样存放</w:t>
      </w:r>
      <w:proofErr w:type="gramEnd"/>
      <w:r w:rsidRPr="00426DCC">
        <w:rPr>
          <w:rFonts w:hint="eastAsia"/>
        </w:rPr>
        <w:t>舱和装备隔离箱，保持清洁卫生，避免尘土污染；</w:t>
      </w:r>
      <w:r w:rsidRPr="00426DCC">
        <w:rPr>
          <w:rFonts w:hint="eastAsia"/>
        </w:rPr>
        <w:br/>
        <w:t xml:space="preserve">　　（四）奶罐密封材料耐脂肪、无毒，在温度正常的情况下具有耐清洗剂的能力；</w:t>
      </w:r>
      <w:r w:rsidRPr="00426DCC">
        <w:rPr>
          <w:rFonts w:hint="eastAsia"/>
        </w:rPr>
        <w:br/>
        <w:t xml:space="preserve">　　（五）奶车顶盖装置、通气和防尘罩设计合理，防止奶罐和生鲜乳受到污染。</w:t>
      </w:r>
      <w:r w:rsidRPr="00426DCC">
        <w:rPr>
          <w:rFonts w:hint="eastAsia"/>
        </w:rPr>
        <w:br/>
        <w:t xml:space="preserve">　　</w:t>
      </w:r>
      <w:r w:rsidRPr="00426DCC">
        <w:rPr>
          <w:rFonts w:hint="eastAsia"/>
          <w:b/>
          <w:bCs/>
        </w:rPr>
        <w:t>第二十八条</w:t>
      </w:r>
      <w:r w:rsidRPr="00426DCC">
        <w:rPr>
          <w:rFonts w:hint="eastAsia"/>
        </w:rPr>
        <w:t xml:space="preserve">　生鲜乳运输车辆的所有者，应当向所在地县级人民政府畜牧兽医主管部门提出生鲜乳运输申请。县级人民政府畜牧兽医主管部门应当自受理申请之日起5日内，对车辆进行检查，符合规定条件的，核发生鲜乳准运证明。不符合条件的，书面通知当事人，并说明理由。</w:t>
      </w:r>
      <w:r w:rsidRPr="00426DCC">
        <w:rPr>
          <w:rFonts w:hint="eastAsia"/>
        </w:rPr>
        <w:br/>
        <w:t xml:space="preserve">　　</w:t>
      </w:r>
      <w:r w:rsidRPr="00426DCC">
        <w:rPr>
          <w:rFonts w:hint="eastAsia"/>
          <w:b/>
          <w:bCs/>
        </w:rPr>
        <w:t>第二十九条</w:t>
      </w:r>
      <w:r w:rsidRPr="00426DCC">
        <w:rPr>
          <w:rFonts w:hint="eastAsia"/>
        </w:rPr>
        <w:t xml:space="preserve">　从事生鲜乳运输的驾驶员、押运员应当持有有效的健康证明，并具有保持生鲜乳质量安全的基本知识。</w:t>
      </w:r>
      <w:r w:rsidRPr="00426DCC">
        <w:rPr>
          <w:rFonts w:hint="eastAsia"/>
        </w:rPr>
        <w:br/>
        <w:t xml:space="preserve">　　</w:t>
      </w:r>
      <w:r w:rsidRPr="00426DCC">
        <w:rPr>
          <w:rFonts w:hint="eastAsia"/>
          <w:b/>
          <w:bCs/>
        </w:rPr>
        <w:t>第三十条</w:t>
      </w:r>
      <w:r w:rsidRPr="00426DCC">
        <w:rPr>
          <w:rFonts w:hint="eastAsia"/>
        </w:rPr>
        <w:t xml:space="preserve">　生鲜乳运输车辆应当随车携带生鲜乳交接单。生鲜乳交接</w:t>
      </w:r>
      <w:proofErr w:type="gramStart"/>
      <w:r w:rsidRPr="00426DCC">
        <w:rPr>
          <w:rFonts w:hint="eastAsia"/>
        </w:rPr>
        <w:t>单应当</w:t>
      </w:r>
      <w:proofErr w:type="gramEnd"/>
      <w:r w:rsidRPr="00426DCC">
        <w:rPr>
          <w:rFonts w:hint="eastAsia"/>
        </w:rPr>
        <w:t>载明生鲜乳收购站名称、运输车辆牌照、装运数量、装运时间、装运时生鲜乳温度等内容，并由生鲜乳收购站经手人、押运员、驾驶员、</w:t>
      </w:r>
      <w:proofErr w:type="gramStart"/>
      <w:r w:rsidRPr="00426DCC">
        <w:rPr>
          <w:rFonts w:hint="eastAsia"/>
        </w:rPr>
        <w:t>收奶员</w:t>
      </w:r>
      <w:proofErr w:type="gramEnd"/>
      <w:r w:rsidRPr="00426DCC">
        <w:rPr>
          <w:rFonts w:hint="eastAsia"/>
        </w:rPr>
        <w:t>签字。</w:t>
      </w:r>
      <w:r w:rsidRPr="00426DCC">
        <w:rPr>
          <w:rFonts w:hint="eastAsia"/>
        </w:rPr>
        <w:br/>
        <w:t xml:space="preserve">　　</w:t>
      </w:r>
      <w:r w:rsidRPr="00426DCC">
        <w:rPr>
          <w:rFonts w:hint="eastAsia"/>
          <w:b/>
          <w:bCs/>
        </w:rPr>
        <w:t>第三十一条</w:t>
      </w:r>
      <w:r w:rsidRPr="00426DCC">
        <w:rPr>
          <w:rFonts w:hint="eastAsia"/>
        </w:rPr>
        <w:t xml:space="preserve">　生鲜乳交接单一式两份，分别由生鲜乳收购站和乳品生产者保存，保存时间2年。</w:t>
      </w:r>
    </w:p>
    <w:p w14:paraId="0E8B974A" w14:textId="77777777" w:rsidR="00426DCC" w:rsidRPr="00426DCC" w:rsidRDefault="00426DCC" w:rsidP="00426DCC">
      <w:pPr>
        <w:rPr>
          <w:rFonts w:hint="eastAsia"/>
        </w:rPr>
      </w:pPr>
      <w:r w:rsidRPr="00426DCC">
        <w:rPr>
          <w:rFonts w:hint="eastAsia"/>
        </w:rPr>
        <w:t>第五章　监督检查</w:t>
      </w:r>
    </w:p>
    <w:p w14:paraId="1C37A4C3" w14:textId="77777777" w:rsidR="00426DCC" w:rsidRPr="00426DCC" w:rsidRDefault="00426DCC" w:rsidP="00426DCC">
      <w:pPr>
        <w:rPr>
          <w:rFonts w:hint="eastAsia"/>
        </w:rPr>
      </w:pPr>
      <w:r w:rsidRPr="00426DCC">
        <w:rPr>
          <w:rFonts w:hint="eastAsia"/>
        </w:rPr>
        <w:t xml:space="preserve">　　</w:t>
      </w:r>
      <w:r w:rsidRPr="00426DCC">
        <w:rPr>
          <w:rFonts w:hint="eastAsia"/>
          <w:b/>
          <w:bCs/>
        </w:rPr>
        <w:t>第三十二条</w:t>
      </w:r>
      <w:r w:rsidRPr="00426DCC">
        <w:rPr>
          <w:rFonts w:hint="eastAsia"/>
        </w:rPr>
        <w:t xml:space="preserve">　</w:t>
      </w:r>
      <w:r w:rsidRPr="00426DCC">
        <w:rPr>
          <w:rFonts w:hint="eastAsia"/>
          <w:color w:val="FF0000"/>
        </w:rPr>
        <w:t>县级以上人民政府畜牧兽医主管部门应当加强对奶畜饲养以及生鲜乳生产、收购环节的监督检查，定期开展生鲜乳质量检测抽查，并记录监督抽查的情况和处理结果。需要对生鲜乳进行抽样检查的，不得收取任何费用。</w:t>
      </w:r>
      <w:r w:rsidRPr="00426DCC">
        <w:rPr>
          <w:rFonts w:hint="eastAsia"/>
          <w:color w:val="FF0000"/>
        </w:rPr>
        <w:br/>
      </w:r>
      <w:r w:rsidRPr="00426DCC">
        <w:rPr>
          <w:rFonts w:hint="eastAsia"/>
        </w:rPr>
        <w:t xml:space="preserve">　　</w:t>
      </w:r>
      <w:r w:rsidRPr="00426DCC">
        <w:rPr>
          <w:rFonts w:hint="eastAsia"/>
          <w:b/>
          <w:bCs/>
        </w:rPr>
        <w:t>第三十三条</w:t>
      </w:r>
      <w:r w:rsidRPr="00426DCC">
        <w:rPr>
          <w:rFonts w:hint="eastAsia"/>
        </w:rPr>
        <w:t xml:space="preserve">　县级以上人民政府畜牧兽医主管部门在进行监督检查时，行使下列职权：</w:t>
      </w:r>
      <w:r w:rsidRPr="00426DCC">
        <w:rPr>
          <w:rFonts w:hint="eastAsia"/>
        </w:rPr>
        <w:br/>
        <w:t xml:space="preserve">　　（一）对奶畜养殖场所、生鲜乳收购站、生鲜乳运输车辆实施现场检查；</w:t>
      </w:r>
      <w:r w:rsidRPr="00426DCC">
        <w:rPr>
          <w:rFonts w:hint="eastAsia"/>
        </w:rPr>
        <w:br/>
        <w:t xml:space="preserve">　　（二）向有关人员调查、了解有关情况；</w:t>
      </w:r>
      <w:r w:rsidRPr="00426DCC">
        <w:rPr>
          <w:rFonts w:hint="eastAsia"/>
        </w:rPr>
        <w:br/>
        <w:t xml:space="preserve">　　（三）查阅、复制养殖档案、生鲜乳收购记录、购销合同、检验报告、生鲜乳交接单等资料；</w:t>
      </w:r>
      <w:r w:rsidRPr="00426DCC">
        <w:rPr>
          <w:rFonts w:hint="eastAsia"/>
        </w:rPr>
        <w:br/>
        <w:t xml:space="preserve">　　（四）查封、扣押有证据证明不符合乳品质量安全标准的生鲜乳；</w:t>
      </w:r>
      <w:r w:rsidRPr="00426DCC">
        <w:rPr>
          <w:rFonts w:hint="eastAsia"/>
        </w:rPr>
        <w:br/>
        <w:t xml:space="preserve">　　（五）查封涉嫌违法从事生鲜乳生产经营活动的场所，扣押用于违法生产、收购、贮存、运输生鲜乳的车辆、工具、设备；</w:t>
      </w:r>
      <w:r w:rsidRPr="00426DCC">
        <w:rPr>
          <w:rFonts w:hint="eastAsia"/>
        </w:rPr>
        <w:br/>
        <w:t xml:space="preserve">　　（六）法律、行政法规规定的其他职权。</w:t>
      </w:r>
      <w:r w:rsidRPr="00426DCC">
        <w:rPr>
          <w:rFonts w:hint="eastAsia"/>
        </w:rPr>
        <w:br/>
        <w:t xml:space="preserve">　　</w:t>
      </w:r>
      <w:r w:rsidRPr="00426DCC">
        <w:rPr>
          <w:rFonts w:hint="eastAsia"/>
          <w:b/>
          <w:bCs/>
        </w:rPr>
        <w:t>第三十四条</w:t>
      </w:r>
      <w:r w:rsidRPr="00426DCC">
        <w:rPr>
          <w:rFonts w:hint="eastAsia"/>
        </w:rPr>
        <w:t xml:space="preserve">　畜牧兽医主管部门应当建立生鲜乳生产者、收购者、运输者违法行为记录，及时提供给中国人民银行，由中国人民银行纳入企业信用信息基础数据库。</w:t>
      </w:r>
      <w:r w:rsidRPr="00426DCC">
        <w:rPr>
          <w:rFonts w:hint="eastAsia"/>
        </w:rPr>
        <w:br/>
        <w:t xml:space="preserve">　　</w:t>
      </w:r>
      <w:r w:rsidRPr="00426DCC">
        <w:rPr>
          <w:rFonts w:hint="eastAsia"/>
          <w:b/>
          <w:bCs/>
        </w:rPr>
        <w:t>第三十五条</w:t>
      </w:r>
      <w:r w:rsidRPr="00426DCC">
        <w:rPr>
          <w:rFonts w:hint="eastAsia"/>
        </w:rPr>
        <w:t xml:space="preserve">　省级以上人民政府畜牧兽医主管部门应当依法公布生鲜乳质量安全监督</w:t>
      </w:r>
      <w:r w:rsidRPr="00426DCC">
        <w:rPr>
          <w:rFonts w:hint="eastAsia"/>
        </w:rPr>
        <w:lastRenderedPageBreak/>
        <w:t>管理信息，并及时向同级卫生主管部门通报生鲜乳质量安全事故信息。</w:t>
      </w:r>
      <w:r w:rsidRPr="00426DCC">
        <w:rPr>
          <w:rFonts w:hint="eastAsia"/>
        </w:rPr>
        <w:br/>
        <w:t xml:space="preserve">　　</w:t>
      </w:r>
      <w:r w:rsidRPr="00426DCC">
        <w:rPr>
          <w:rFonts w:hint="eastAsia"/>
          <w:b/>
          <w:bCs/>
        </w:rPr>
        <w:t>第三十六条</w:t>
      </w:r>
      <w:r w:rsidRPr="00426DCC">
        <w:rPr>
          <w:rFonts w:hint="eastAsia"/>
          <w:color w:val="FF0000"/>
        </w:rPr>
        <w:t xml:space="preserve">　县级以上人民政府畜牧兽医主管部门发现奶畜养殖者和生鲜乳收购者、运输者、销售者涉嫌犯罪的，应当及时移送公安机关立案侦查。</w:t>
      </w:r>
      <w:r w:rsidRPr="00426DCC">
        <w:rPr>
          <w:rFonts w:hint="eastAsia"/>
          <w:color w:val="FF0000"/>
        </w:rPr>
        <w:br/>
      </w:r>
      <w:r w:rsidRPr="00426DCC">
        <w:rPr>
          <w:rFonts w:hint="eastAsia"/>
        </w:rPr>
        <w:t xml:space="preserve">　　</w:t>
      </w:r>
      <w:r w:rsidRPr="00426DCC">
        <w:rPr>
          <w:rFonts w:hint="eastAsia"/>
          <w:b/>
          <w:bCs/>
        </w:rPr>
        <w:t>第三十七条</w:t>
      </w:r>
      <w:r w:rsidRPr="00426DCC">
        <w:rPr>
          <w:rFonts w:hint="eastAsia"/>
        </w:rPr>
        <w:t xml:space="preserve">　任何单位和个人有权向畜牧兽医主管部门举报生鲜乳生产经营中的违法行为。各级畜牧兽医主管部门应当公布本单位的电子邮件地址或者举报电话；对接到的举报，应当完整地记录、保存。</w:t>
      </w:r>
      <w:r w:rsidRPr="00426DCC">
        <w:rPr>
          <w:rFonts w:hint="eastAsia"/>
        </w:rPr>
        <w:br/>
        <w:t xml:space="preserve">　　各级畜牧兽医主管部门收到举报的，对属于本部门职责范围内的事项，应当及时依法查处，对于实名举报，应当及时答复；对不属于本部门职责范围内的事项，应当及时移交有权处理的部门。</w:t>
      </w:r>
      <w:r w:rsidRPr="00426DCC">
        <w:rPr>
          <w:rFonts w:hint="eastAsia"/>
        </w:rPr>
        <w:br/>
        <w:t xml:space="preserve">　　</w:t>
      </w:r>
      <w:r w:rsidRPr="00426DCC">
        <w:rPr>
          <w:rFonts w:hint="eastAsia"/>
          <w:b/>
          <w:bCs/>
        </w:rPr>
        <w:t>第三十八条</w:t>
      </w:r>
      <w:r w:rsidRPr="00426DCC">
        <w:rPr>
          <w:rFonts w:hint="eastAsia"/>
          <w:color w:val="FF0000"/>
        </w:rPr>
        <w:t xml:space="preserve">　县级人民政府畜牧兽医主管部门在监督检查中发现生鲜乳运输车辆不符合规定条件的，应当收回生鲜乳准运证明，或者通报核发生鲜乳准运证明的畜牧兽医主管部门收回，同时通报有关乳制品加工企业。</w:t>
      </w:r>
      <w:r w:rsidRPr="00426DCC">
        <w:rPr>
          <w:rFonts w:hint="eastAsia"/>
          <w:color w:val="FF0000"/>
        </w:rPr>
        <w:br/>
      </w:r>
      <w:r w:rsidRPr="00426DCC">
        <w:rPr>
          <w:rFonts w:hint="eastAsia"/>
        </w:rPr>
        <w:t xml:space="preserve">　　</w:t>
      </w:r>
      <w:r w:rsidRPr="00426DCC">
        <w:rPr>
          <w:rFonts w:hint="eastAsia"/>
          <w:b/>
          <w:bCs/>
        </w:rPr>
        <w:t>第三十九条</w:t>
      </w:r>
      <w:r w:rsidRPr="00426DCC">
        <w:rPr>
          <w:rFonts w:hint="eastAsia"/>
        </w:rPr>
        <w:t xml:space="preserve">　其他违反本办法规定的行为，依照《畜牧法》、《乳品质量安全监督管理条例》的有关规定进行处罚。</w:t>
      </w:r>
    </w:p>
    <w:p w14:paraId="1DB88D21" w14:textId="77777777" w:rsidR="00426DCC" w:rsidRPr="00426DCC" w:rsidRDefault="00426DCC" w:rsidP="00426DCC">
      <w:pPr>
        <w:rPr>
          <w:rFonts w:hint="eastAsia"/>
        </w:rPr>
      </w:pPr>
      <w:r w:rsidRPr="00426DCC">
        <w:rPr>
          <w:rFonts w:hint="eastAsia"/>
        </w:rPr>
        <w:t>第六章　附　　则</w:t>
      </w:r>
    </w:p>
    <w:p w14:paraId="4C0AFEFC" w14:textId="77777777" w:rsidR="00426DCC" w:rsidRPr="00426DCC" w:rsidRDefault="00426DCC" w:rsidP="00426DCC">
      <w:pPr>
        <w:rPr>
          <w:rFonts w:hint="eastAsia"/>
        </w:rPr>
      </w:pPr>
      <w:r w:rsidRPr="00426DCC">
        <w:rPr>
          <w:rFonts w:hint="eastAsia"/>
        </w:rPr>
        <w:t xml:space="preserve">　　</w:t>
      </w:r>
      <w:r w:rsidRPr="00426DCC">
        <w:rPr>
          <w:rFonts w:hint="eastAsia"/>
          <w:b/>
          <w:bCs/>
        </w:rPr>
        <w:t>第四十条</w:t>
      </w:r>
      <w:r w:rsidRPr="00426DCC">
        <w:rPr>
          <w:rFonts w:hint="eastAsia"/>
        </w:rPr>
        <w:t xml:space="preserve">　本办法自发布之日起施行。</w:t>
      </w:r>
    </w:p>
    <w:p w14:paraId="5CE4D4C6" w14:textId="77777777" w:rsidR="00426DCC" w:rsidRPr="00426DCC" w:rsidRDefault="00426DCC" w:rsidP="00426DCC">
      <w:pPr>
        <w:rPr>
          <w:rFonts w:hint="eastAsia"/>
        </w:rPr>
      </w:pPr>
      <w:r w:rsidRPr="00426DCC">
        <w:rPr>
          <w:rFonts w:hint="eastAsia"/>
        </w:rPr>
        <w:t xml:space="preserve">　　关于《生鲜乳生产收购管理办法（草案）》的说明〔略〕 </w:t>
      </w:r>
    </w:p>
    <w:p w14:paraId="0F70FDC1" w14:textId="77777777" w:rsidR="002245EE" w:rsidRDefault="002245EE">
      <w:pPr>
        <w:rPr>
          <w:rFonts w:hint="eastAsia"/>
        </w:rPr>
      </w:pPr>
    </w:p>
    <w:sectPr w:rsidR="00224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6E"/>
    <w:rsid w:val="000F225E"/>
    <w:rsid w:val="002245EE"/>
    <w:rsid w:val="00426DCC"/>
    <w:rsid w:val="00466C47"/>
    <w:rsid w:val="00AA6C72"/>
    <w:rsid w:val="00C2756E"/>
    <w:rsid w:val="00E44FD9"/>
    <w:rsid w:val="00E6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C4032-6C35-466D-AC8C-DF4679B8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2756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2756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2756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2756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2756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2756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2756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56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2756E"/>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56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2756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2756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2756E"/>
    <w:rPr>
      <w:rFonts w:cstheme="majorBidi"/>
      <w:color w:val="0F4761" w:themeColor="accent1" w:themeShade="BF"/>
      <w:sz w:val="28"/>
      <w:szCs w:val="28"/>
    </w:rPr>
  </w:style>
  <w:style w:type="character" w:customStyle="1" w:styleId="50">
    <w:name w:val="标题 5 字符"/>
    <w:basedOn w:val="a0"/>
    <w:link w:val="5"/>
    <w:uiPriority w:val="9"/>
    <w:semiHidden/>
    <w:rsid w:val="00C2756E"/>
    <w:rPr>
      <w:rFonts w:cstheme="majorBidi"/>
      <w:color w:val="0F4761" w:themeColor="accent1" w:themeShade="BF"/>
      <w:sz w:val="24"/>
      <w:szCs w:val="24"/>
    </w:rPr>
  </w:style>
  <w:style w:type="character" w:customStyle="1" w:styleId="60">
    <w:name w:val="标题 6 字符"/>
    <w:basedOn w:val="a0"/>
    <w:link w:val="6"/>
    <w:uiPriority w:val="9"/>
    <w:semiHidden/>
    <w:rsid w:val="00C2756E"/>
    <w:rPr>
      <w:rFonts w:cstheme="majorBidi"/>
      <w:b/>
      <w:bCs/>
      <w:color w:val="0F4761" w:themeColor="accent1" w:themeShade="BF"/>
    </w:rPr>
  </w:style>
  <w:style w:type="character" w:customStyle="1" w:styleId="70">
    <w:name w:val="标题 7 字符"/>
    <w:basedOn w:val="a0"/>
    <w:link w:val="7"/>
    <w:uiPriority w:val="9"/>
    <w:semiHidden/>
    <w:rsid w:val="00C2756E"/>
    <w:rPr>
      <w:rFonts w:cstheme="majorBidi"/>
      <w:b/>
      <w:bCs/>
      <w:color w:val="595959" w:themeColor="text1" w:themeTint="A6"/>
    </w:rPr>
  </w:style>
  <w:style w:type="character" w:customStyle="1" w:styleId="80">
    <w:name w:val="标题 8 字符"/>
    <w:basedOn w:val="a0"/>
    <w:link w:val="8"/>
    <w:uiPriority w:val="9"/>
    <w:semiHidden/>
    <w:rsid w:val="00C2756E"/>
    <w:rPr>
      <w:rFonts w:cstheme="majorBidi"/>
      <w:color w:val="595959" w:themeColor="text1" w:themeTint="A6"/>
    </w:rPr>
  </w:style>
  <w:style w:type="character" w:customStyle="1" w:styleId="90">
    <w:name w:val="标题 9 字符"/>
    <w:basedOn w:val="a0"/>
    <w:link w:val="9"/>
    <w:uiPriority w:val="9"/>
    <w:semiHidden/>
    <w:rsid w:val="00C2756E"/>
    <w:rPr>
      <w:rFonts w:eastAsiaTheme="majorEastAsia" w:cstheme="majorBidi"/>
      <w:color w:val="595959" w:themeColor="text1" w:themeTint="A6"/>
    </w:rPr>
  </w:style>
  <w:style w:type="paragraph" w:styleId="a3">
    <w:name w:val="Title"/>
    <w:basedOn w:val="a"/>
    <w:next w:val="a"/>
    <w:link w:val="a4"/>
    <w:uiPriority w:val="10"/>
    <w:qFormat/>
    <w:rsid w:val="00C2756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56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56E"/>
    <w:pPr>
      <w:spacing w:before="160" w:after="160"/>
      <w:jc w:val="center"/>
    </w:pPr>
    <w:rPr>
      <w:i/>
      <w:iCs/>
      <w:color w:val="404040" w:themeColor="text1" w:themeTint="BF"/>
    </w:rPr>
  </w:style>
  <w:style w:type="character" w:customStyle="1" w:styleId="a8">
    <w:name w:val="引用 字符"/>
    <w:basedOn w:val="a0"/>
    <w:link w:val="a7"/>
    <w:uiPriority w:val="29"/>
    <w:rsid w:val="00C2756E"/>
    <w:rPr>
      <w:i/>
      <w:iCs/>
      <w:color w:val="404040" w:themeColor="text1" w:themeTint="BF"/>
    </w:rPr>
  </w:style>
  <w:style w:type="paragraph" w:styleId="a9">
    <w:name w:val="List Paragraph"/>
    <w:basedOn w:val="a"/>
    <w:uiPriority w:val="34"/>
    <w:qFormat/>
    <w:rsid w:val="00C2756E"/>
    <w:pPr>
      <w:ind w:left="720"/>
      <w:contextualSpacing/>
    </w:pPr>
  </w:style>
  <w:style w:type="character" w:styleId="aa">
    <w:name w:val="Intense Emphasis"/>
    <w:basedOn w:val="a0"/>
    <w:uiPriority w:val="21"/>
    <w:qFormat/>
    <w:rsid w:val="00C2756E"/>
    <w:rPr>
      <w:i/>
      <w:iCs/>
      <w:color w:val="0F4761" w:themeColor="accent1" w:themeShade="BF"/>
    </w:rPr>
  </w:style>
  <w:style w:type="paragraph" w:styleId="ab">
    <w:name w:val="Intense Quote"/>
    <w:basedOn w:val="a"/>
    <w:next w:val="a"/>
    <w:link w:val="ac"/>
    <w:uiPriority w:val="30"/>
    <w:qFormat/>
    <w:rsid w:val="00C27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2756E"/>
    <w:rPr>
      <w:i/>
      <w:iCs/>
      <w:color w:val="0F4761" w:themeColor="accent1" w:themeShade="BF"/>
    </w:rPr>
  </w:style>
  <w:style w:type="character" w:styleId="ad">
    <w:name w:val="Intense Reference"/>
    <w:basedOn w:val="a0"/>
    <w:uiPriority w:val="32"/>
    <w:qFormat/>
    <w:rsid w:val="00C275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825690">
      <w:bodyDiv w:val="1"/>
      <w:marLeft w:val="0"/>
      <w:marRight w:val="0"/>
      <w:marTop w:val="0"/>
      <w:marBottom w:val="0"/>
      <w:divBdr>
        <w:top w:val="none" w:sz="0" w:space="0" w:color="auto"/>
        <w:left w:val="none" w:sz="0" w:space="0" w:color="auto"/>
        <w:bottom w:val="none" w:sz="0" w:space="0" w:color="auto"/>
        <w:right w:val="none" w:sz="0" w:space="0" w:color="auto"/>
      </w:divBdr>
    </w:div>
    <w:div w:id="19335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2752704856@qq.com</dc:creator>
  <cp:keywords/>
  <dc:description/>
  <cp:lastModifiedBy>2752704856@qq.com</cp:lastModifiedBy>
  <cp:revision>2</cp:revision>
  <dcterms:created xsi:type="dcterms:W3CDTF">2025-03-19T08:56:00Z</dcterms:created>
  <dcterms:modified xsi:type="dcterms:W3CDTF">2025-03-19T08:59:00Z</dcterms:modified>
</cp:coreProperties>
</file>