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06" w:beforeAutospacing="0" w:after="120" w:afterAutospacing="0"/>
        <w:ind w:left="60" w:right="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行政执法音像记录事项清单</w:t>
      </w:r>
    </w:p>
    <w:tbl>
      <w:tblPr>
        <w:tblStyle w:val="11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791"/>
        <w:gridCol w:w="965"/>
        <w:gridCol w:w="981"/>
        <w:gridCol w:w="932"/>
        <w:gridCol w:w="1022"/>
        <w:gridCol w:w="1933"/>
        <w:gridCol w:w="1087"/>
        <w:gridCol w:w="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执法类别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记录环节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记录活动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记录起止时间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记录内容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记录方式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记录人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行政许可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申请受理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许可受理大厅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申请受理过程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接收申请材料至发放受理文书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申请人提交申请材料，工作人员接收材料，审查材料，发放受理通知。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视频监控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现场审核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审核现场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审核过程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进入审核现场至离开审核现场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执法人员示证，核实申请材料实质内容，制作现场审核文书，陪同人员对审核文书的签字确认。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现场审核执法人员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决定送达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进入送达现场至离开送达现场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执法人员送达许可决定，申请人接受许可决定。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行政处罚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调查取证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进入取证场所至离开取证场所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二名以上行政执法人员取证的地点、时间，证据的内容，当事人对证据的确认。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证据先行登记保存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证据先行登记保存现场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证据先行登记保存过程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开始证据先行登记保存至完成证据先行登记保存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二名以上行政执法人员对证据进行先行登记保存的过程，登记保存的内容，当事人的确认。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解除封存先行登记保存的物品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解除封存、退还物品的场所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解除封存、退还物品过程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开始解除封存、退还物品至完成解除封存、退还物品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二名以上行政执法人员解除先行登记保存的过程，解除封存、退还的物品，当事人的确认。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调查询问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具体询问场所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询问过程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进入询问场所至离开询问场所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执法记录仪、音视频监控设备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调查取证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进入取证场所至离开取证场所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二名以上行政执法人员示证，发现的违法证据事实、违法场所，记录陪同人员，制作《现场笔录》，当事人签字确认。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检验鉴定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抽样现场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抽样过程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进入抽样场所至离开抽样场所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二名以上行政执法人员现场抽样，制作《抽样取证通知书》，当事人签字确认。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陈述申辩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陈述申辩现场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陈述申辩过程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陈述申辩开始至陈述申辩结束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二名以上行政执法人员示证，接收或记录当事人陈述申辩材料。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11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听证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听证现场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听证过程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听证开始至听证结束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12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集体讨论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集体讨论现场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集体讨论过程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讨论开始至讨论结束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13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决定送达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进入送达场所至离开结束场所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二名以上行政执法人员送达地址、时间，当事人接收送达文书，签字确认的过程。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14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催告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进入送达场所至离开送达场所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执法人员送达催告书的时间、地点，当事人接受催告书的完整过程。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4"/>
                <w:szCs w:val="14"/>
              </w:rPr>
              <w:t>15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行政强制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实施查封、扣押措施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查封扣押现场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查封扣押过程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进入查封扣押地点至完成查封扣押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</w:rPr>
              <w:t>两名以上行政执法人员出示执法身份证件，当场告知当事人采取查封、扣押措施的理由、依据以及当事人依法享有的权利、救济途径，听取当事人的陈述和申辩，制作《现场笔录》，填写查封扣押《物品清单》，当事人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16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解除查封、扣押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解除查封扣押现场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解除查封扣押过程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开始解除查封、扣押至完成解除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二名以上行政执法人员进行解除查封、扣押的过程，当事人签字确认。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17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销毁违法物品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销毁违法物品现场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销毁违法物品过程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销毁物品开始至销毁物品结束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4"/>
                <w:szCs w:val="14"/>
              </w:rPr>
              <w:t>销毁违法物品确认，销毁违法物品过程。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18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行政检查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“双随机”抽查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“双随机”检查对象和检查人员随机抽取现场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抽取过程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检查对象和检查人员随机抽取开始至结束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“双随机”抽查中检查对象和检查人员随机抽取过程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音像录制设备、音视频监控设备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视频监控管理人员，音像录制人员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19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现场检查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检查现场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检查过程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进入检查场所至离开检查场所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二名以上行政执法人员示证，发现的违法事实、违法场所，现场检查起止时间，记录陪同人员，制作《现场笔录》，并经当事人签字确认。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抽样检验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抽样现场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抽样过程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进入抽样场所至离开抽样场所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二名以上行政执法人员现场抽样，制作《抽样取证通知书》，并经当事人签字确认。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行政执法人员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2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A"/>
    <w:rsid w:val="00001C2F"/>
    <w:rsid w:val="000563BD"/>
    <w:rsid w:val="000C2A12"/>
    <w:rsid w:val="000D4016"/>
    <w:rsid w:val="000F0207"/>
    <w:rsid w:val="0011388D"/>
    <w:rsid w:val="0012766E"/>
    <w:rsid w:val="00144AE1"/>
    <w:rsid w:val="001752E4"/>
    <w:rsid w:val="0017747E"/>
    <w:rsid w:val="00194A15"/>
    <w:rsid w:val="001B4925"/>
    <w:rsid w:val="001D3740"/>
    <w:rsid w:val="001F52A3"/>
    <w:rsid w:val="00203947"/>
    <w:rsid w:val="00246BAB"/>
    <w:rsid w:val="0025530B"/>
    <w:rsid w:val="00291F4A"/>
    <w:rsid w:val="002A45DE"/>
    <w:rsid w:val="002D467D"/>
    <w:rsid w:val="002D5B07"/>
    <w:rsid w:val="002F12E0"/>
    <w:rsid w:val="002F2AAF"/>
    <w:rsid w:val="00365755"/>
    <w:rsid w:val="003965A7"/>
    <w:rsid w:val="00425CE8"/>
    <w:rsid w:val="0045433C"/>
    <w:rsid w:val="00492D44"/>
    <w:rsid w:val="004A2061"/>
    <w:rsid w:val="004C5B22"/>
    <w:rsid w:val="004E73B7"/>
    <w:rsid w:val="00500845"/>
    <w:rsid w:val="0052120C"/>
    <w:rsid w:val="00531443"/>
    <w:rsid w:val="00546B71"/>
    <w:rsid w:val="005972F6"/>
    <w:rsid w:val="005A3A35"/>
    <w:rsid w:val="005D70C0"/>
    <w:rsid w:val="00611C1C"/>
    <w:rsid w:val="0062712D"/>
    <w:rsid w:val="00634516"/>
    <w:rsid w:val="00672C90"/>
    <w:rsid w:val="00674563"/>
    <w:rsid w:val="006A1954"/>
    <w:rsid w:val="006B2DDB"/>
    <w:rsid w:val="006D7157"/>
    <w:rsid w:val="007076C1"/>
    <w:rsid w:val="00716D8B"/>
    <w:rsid w:val="00734B4A"/>
    <w:rsid w:val="0074321E"/>
    <w:rsid w:val="007520CD"/>
    <w:rsid w:val="007C2664"/>
    <w:rsid w:val="007D7737"/>
    <w:rsid w:val="007E7387"/>
    <w:rsid w:val="007F3FD3"/>
    <w:rsid w:val="008513A4"/>
    <w:rsid w:val="008607F5"/>
    <w:rsid w:val="008731BC"/>
    <w:rsid w:val="00876C7C"/>
    <w:rsid w:val="008813EA"/>
    <w:rsid w:val="008A29C1"/>
    <w:rsid w:val="008D3EB5"/>
    <w:rsid w:val="008F4D4E"/>
    <w:rsid w:val="00936084"/>
    <w:rsid w:val="00943899"/>
    <w:rsid w:val="00952F0A"/>
    <w:rsid w:val="009639B5"/>
    <w:rsid w:val="00971BDE"/>
    <w:rsid w:val="00986BF1"/>
    <w:rsid w:val="00995F6F"/>
    <w:rsid w:val="009C03D3"/>
    <w:rsid w:val="009C08C4"/>
    <w:rsid w:val="009C1643"/>
    <w:rsid w:val="009C5DAF"/>
    <w:rsid w:val="00A60867"/>
    <w:rsid w:val="00AB5176"/>
    <w:rsid w:val="00B037EE"/>
    <w:rsid w:val="00B22CFD"/>
    <w:rsid w:val="00B31AFC"/>
    <w:rsid w:val="00B5198A"/>
    <w:rsid w:val="00B671B3"/>
    <w:rsid w:val="00B81F63"/>
    <w:rsid w:val="00BC2B6D"/>
    <w:rsid w:val="00BC5BBD"/>
    <w:rsid w:val="00BE24E7"/>
    <w:rsid w:val="00C02689"/>
    <w:rsid w:val="00C0633F"/>
    <w:rsid w:val="00C24A99"/>
    <w:rsid w:val="00C82110"/>
    <w:rsid w:val="00C95EAB"/>
    <w:rsid w:val="00CB1A02"/>
    <w:rsid w:val="00D2153A"/>
    <w:rsid w:val="00D71486"/>
    <w:rsid w:val="00D837D9"/>
    <w:rsid w:val="00DC2D7E"/>
    <w:rsid w:val="00DD3140"/>
    <w:rsid w:val="00DE2C99"/>
    <w:rsid w:val="00E03B4B"/>
    <w:rsid w:val="00E12EC7"/>
    <w:rsid w:val="00E40425"/>
    <w:rsid w:val="00E61DF6"/>
    <w:rsid w:val="00EB6623"/>
    <w:rsid w:val="00EE506A"/>
    <w:rsid w:val="00EF4FE7"/>
    <w:rsid w:val="00EF68F1"/>
    <w:rsid w:val="00F2416D"/>
    <w:rsid w:val="00F42022"/>
    <w:rsid w:val="00F74728"/>
    <w:rsid w:val="00FB7366"/>
    <w:rsid w:val="00FF60C3"/>
    <w:rsid w:val="0EC22E4A"/>
    <w:rsid w:val="1549162C"/>
    <w:rsid w:val="38E67D5A"/>
    <w:rsid w:val="423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qFormat="1" w:unhideWhenUsed="0" w:uiPriority="0" w:name="header"/>
    <w:lsdException w:qFormat="1" w:unhideWhenUsed="0" w:uiPriority="0" w:name="footer"/>
    <w:lsdException w:unhideWhenUsed="0" w:uiPriority="0" w:name="index heading"/>
    <w:lsdException w:qFormat="1" w:unhideWhenUsed="0" w:uiPriority="35" w:semiHidden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10" w:semiHidden="0" w:name="Title"/>
    <w:lsdException w:unhideWhenUsed="0" w:uiPriority="0" w:name="Closing"/>
    <w:lsdException w:unhideWhenUsed="0"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11" w:semiHidden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99" w:semiHidden="0" w:name="Hyperlink"/>
    <w:lsdException w:unhideWhenUsed="0" w:uiPriority="0" w:name="FollowedHyperlink"/>
    <w:lsdException w:qFormat="1" w:unhideWhenUsed="0" w:uiPriority="22" w:name="Strong"/>
    <w:lsdException w:qFormat="1" w:unhideWhenUsed="0" w:uiPriority="2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 w:val="0"/>
      <w:ind w:firstLine="472" w:firstLineChars="200"/>
      <w:outlineLvl w:val="1"/>
    </w:pPr>
    <w:rPr>
      <w:rFonts w:ascii="宋体" w:hAnsi="宋体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5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widowControl w:val="0"/>
      <w:spacing w:beforeLines="50" w:afterLines="50"/>
      <w:jc w:val="center"/>
    </w:pPr>
    <w:rPr>
      <w:rFonts w:ascii="Cambria" w:hAnsi="Cambria" w:eastAsia="楷体_GB2312"/>
      <w:bCs/>
      <w:kern w:val="28"/>
    </w:rPr>
  </w:style>
  <w:style w:type="paragraph" w:styleId="9">
    <w:name w:val="Normal (Web)"/>
    <w:basedOn w:val="1"/>
    <w:semiHidden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0"/>
    <w:qFormat/>
    <w:uiPriority w:val="10"/>
    <w:pPr>
      <w:spacing w:line="800" w:lineRule="exact"/>
      <w:jc w:val="center"/>
    </w:pPr>
    <w:rPr>
      <w:rFonts w:ascii="方正小标宋简体" w:hAnsi="Cambria" w:eastAsia="方正小标宋简体"/>
      <w:bCs/>
      <w:sz w:val="44"/>
      <w:szCs w:val="44"/>
    </w:rPr>
  </w:style>
  <w:style w:type="character" w:styleId="13">
    <w:name w:val="Strong"/>
    <w:basedOn w:val="12"/>
    <w:semiHidden/>
    <w:qFormat/>
    <w:uiPriority w:val="22"/>
    <w:rPr>
      <w:b/>
    </w:rPr>
  </w:style>
  <w:style w:type="character" w:styleId="14">
    <w:name w:val="FollowedHyperlink"/>
    <w:basedOn w:val="12"/>
    <w:semiHidden/>
    <w:uiPriority w:val="0"/>
    <w:rPr>
      <w:color w:val="2B2B2B"/>
      <w:u w:val="none"/>
    </w:rPr>
  </w:style>
  <w:style w:type="character" w:styleId="15">
    <w:name w:val="Hyperlink"/>
    <w:basedOn w:val="12"/>
    <w:unhideWhenUsed/>
    <w:qFormat/>
    <w:uiPriority w:val="99"/>
    <w:rPr>
      <w:color w:val="0000FF"/>
      <w:u w:val="none"/>
    </w:rPr>
  </w:style>
  <w:style w:type="paragraph" w:customStyle="1" w:styleId="16">
    <w:name w:val="提示"/>
    <w:basedOn w:val="1"/>
    <w:next w:val="1"/>
    <w:qFormat/>
    <w:uiPriority w:val="0"/>
    <w:pPr>
      <w:ind w:firstLine="474" w:firstLineChars="200"/>
      <w:outlineLvl w:val="1"/>
    </w:pPr>
    <w:rPr>
      <w:rFonts w:cs="宋体"/>
      <w:b/>
      <w:bCs/>
      <w:szCs w:val="20"/>
    </w:rPr>
  </w:style>
  <w:style w:type="character" w:customStyle="1" w:styleId="17">
    <w:name w:val="标题 1 Char"/>
    <w:link w:val="2"/>
    <w:qFormat/>
    <w:uiPriority w:val="9"/>
    <w:rPr>
      <w:rFonts w:eastAsia="黑体"/>
      <w:bCs/>
      <w:kern w:val="44"/>
    </w:rPr>
  </w:style>
  <w:style w:type="character" w:customStyle="1" w:styleId="18">
    <w:name w:val="标题 2 Char"/>
    <w:link w:val="3"/>
    <w:qFormat/>
    <w:uiPriority w:val="9"/>
    <w:rPr>
      <w:rFonts w:ascii="宋体" w:hAnsi="宋体" w:eastAsia="宋体"/>
      <w:sz w:val="24"/>
      <w:szCs w:val="24"/>
    </w:rPr>
  </w:style>
  <w:style w:type="character" w:customStyle="1" w:styleId="19">
    <w:name w:val="副标题 Char"/>
    <w:link w:val="8"/>
    <w:qFormat/>
    <w:uiPriority w:val="11"/>
    <w:rPr>
      <w:rFonts w:ascii="Cambria" w:hAnsi="Cambria" w:eastAsia="楷体_GB2312" w:cs="黑体"/>
      <w:bCs/>
      <w:kern w:val="28"/>
      <w:sz w:val="24"/>
      <w:szCs w:val="32"/>
    </w:rPr>
  </w:style>
  <w:style w:type="character" w:customStyle="1" w:styleId="20">
    <w:name w:val="标题 Char"/>
    <w:link w:val="10"/>
    <w:qFormat/>
    <w:uiPriority w:val="10"/>
    <w:rPr>
      <w:rFonts w:ascii="方正小标宋简体" w:hAnsi="Cambria" w:eastAsia="方正小标宋简体" w:cs="黑体"/>
      <w:bCs/>
      <w:sz w:val="44"/>
      <w:szCs w:val="44"/>
    </w:rPr>
  </w:style>
  <w:style w:type="character" w:customStyle="1" w:styleId="21">
    <w:name w:val="页眉 Char"/>
    <w:basedOn w:val="12"/>
    <w:link w:val="7"/>
    <w:semiHidden/>
    <w:qFormat/>
    <w:uiPriority w:val="0"/>
    <w:rPr>
      <w:sz w:val="18"/>
      <w:szCs w:val="18"/>
    </w:rPr>
  </w:style>
  <w:style w:type="character" w:customStyle="1" w:styleId="22">
    <w:name w:val="页脚 Char"/>
    <w:basedOn w:val="12"/>
    <w:link w:val="6"/>
    <w:semiHidden/>
    <w:uiPriority w:val="0"/>
    <w:rPr>
      <w:sz w:val="18"/>
      <w:szCs w:val="18"/>
    </w:rPr>
  </w:style>
  <w:style w:type="character" w:customStyle="1" w:styleId="23">
    <w:name w:val="批注框文本 Char"/>
    <w:basedOn w:val="12"/>
    <w:link w:val="5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2017-07-03T04:34:00Z</dcterms:created>
  <dc:creator>1</dc:creator>
  <cp:lastModifiedBy>12345678</cp:lastModifiedBy>
  <cp:lastPrinted>2020-11-20T11:00:05Z</cp:lastPrinted>
  <dcterms:modified xsi:type="dcterms:W3CDTF">2020-11-20T11:00:18Z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