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执法决定法制审核目录清单</w:t>
      </w:r>
    </w:p>
    <w:tbl>
      <w:tblPr>
        <w:tblStyle w:val="11"/>
        <w:tblpPr w:leftFromText="180" w:rightFromText="180" w:vertAnchor="page" w:horzAnchor="page" w:tblpX="2011" w:tblpY="3366"/>
        <w:tblOverlap w:val="never"/>
        <w:tblW w:w="7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517"/>
        <w:gridCol w:w="1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auto"/>
                <w:spacing w:val="0"/>
                <w:sz w:val="25"/>
                <w:szCs w:val="25"/>
              </w:rPr>
              <w:t>类别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default" w:eastAsia="仿宋_GB2312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重大决定名称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审核内容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行政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许可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1．举行听证的行政许可决定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2．医疗机构设置审批不予许可的</w:t>
            </w: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．医疗机构变更经营性质、宗旨相关的许可事项</w:t>
            </w: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．其他涉及重大利益作出的行政许可决定</w:t>
            </w:r>
          </w:p>
        </w:tc>
        <w:tc>
          <w:tcPr>
            <w:tcW w:w="1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行政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处罚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1．责令停产停业、吊销机构执业许可证件的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《新疆维吾尔自治区行政处罚听证程序实施办法》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2．对个人处以暂停一年以上执业活动或者吊销执业许可证件的</w:t>
            </w:r>
            <w:bookmarkStart w:id="0" w:name="_GoBack"/>
            <w:bookmarkEnd w:id="0"/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3．对法人或者其他组织处以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万元以上罚款的</w:t>
            </w: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4．对个人处以500元以上罚款的</w:t>
            </w: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5．超出自由裁量权标准，适用减轻或者加重规定的</w:t>
            </w:r>
          </w:p>
        </w:tc>
        <w:tc>
          <w:tcPr>
            <w:tcW w:w="164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其他可能造成重大社会影响或引发社会风险的</w:t>
            </w:r>
          </w:p>
        </w:tc>
        <w:tc>
          <w:tcPr>
            <w:tcW w:w="1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 w:firstLine="0"/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行政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强制</w:t>
            </w: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default" w:ascii="仿宋_GB2312" w:hAnsi="仿宋_GB2312" w:eastAsia="仿宋_GB2312" w:cs="仿宋_GB2312"/>
                <w:color w:val="333333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1．</w:t>
            </w:r>
            <w:r>
              <w:rPr>
                <w:rFonts w:hint="eastAsia" w:ascii="仿宋_GB2312" w:hAnsi="仿宋_GB2312" w:cs="仿宋_GB2312"/>
                <w:i w:val="0"/>
                <w:caps w:val="0"/>
                <w:color w:val="auto"/>
                <w:spacing w:val="0"/>
                <w:sz w:val="25"/>
                <w:szCs w:val="25"/>
                <w:lang w:val="en-US" w:eastAsia="zh-CN"/>
              </w:rPr>
              <w:t>权责清单中行政强制事项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2．其他涉及面广、影响重大的行政强制决定</w:t>
            </w:r>
          </w:p>
        </w:tc>
        <w:tc>
          <w:tcPr>
            <w:tcW w:w="16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2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781"/>
    <w:multiLevelType w:val="multilevel"/>
    <w:tmpl w:val="62C8578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A"/>
    <w:rsid w:val="00001C2F"/>
    <w:rsid w:val="000563BD"/>
    <w:rsid w:val="000C2A12"/>
    <w:rsid w:val="000D4016"/>
    <w:rsid w:val="000F0207"/>
    <w:rsid w:val="0011388D"/>
    <w:rsid w:val="0012766E"/>
    <w:rsid w:val="00144AE1"/>
    <w:rsid w:val="001752E4"/>
    <w:rsid w:val="0017747E"/>
    <w:rsid w:val="00194A15"/>
    <w:rsid w:val="001B4925"/>
    <w:rsid w:val="001D3740"/>
    <w:rsid w:val="001F52A3"/>
    <w:rsid w:val="00203947"/>
    <w:rsid w:val="00246BAB"/>
    <w:rsid w:val="0025530B"/>
    <w:rsid w:val="00291F4A"/>
    <w:rsid w:val="002A45DE"/>
    <w:rsid w:val="002D467D"/>
    <w:rsid w:val="002D5B07"/>
    <w:rsid w:val="002F12E0"/>
    <w:rsid w:val="002F2AAF"/>
    <w:rsid w:val="003367BB"/>
    <w:rsid w:val="00365755"/>
    <w:rsid w:val="003965A7"/>
    <w:rsid w:val="00425CE8"/>
    <w:rsid w:val="0045433C"/>
    <w:rsid w:val="00492D44"/>
    <w:rsid w:val="004A2061"/>
    <w:rsid w:val="004C5B22"/>
    <w:rsid w:val="004E73B7"/>
    <w:rsid w:val="00500845"/>
    <w:rsid w:val="0052120C"/>
    <w:rsid w:val="00531443"/>
    <w:rsid w:val="00546B71"/>
    <w:rsid w:val="005972F6"/>
    <w:rsid w:val="005A3A35"/>
    <w:rsid w:val="005D70C0"/>
    <w:rsid w:val="00611C1C"/>
    <w:rsid w:val="0062712D"/>
    <w:rsid w:val="00634516"/>
    <w:rsid w:val="00672C90"/>
    <w:rsid w:val="00674563"/>
    <w:rsid w:val="006A1954"/>
    <w:rsid w:val="006B2DDB"/>
    <w:rsid w:val="006D7157"/>
    <w:rsid w:val="007076C1"/>
    <w:rsid w:val="00716D8B"/>
    <w:rsid w:val="00734B4A"/>
    <w:rsid w:val="0074321E"/>
    <w:rsid w:val="007520CD"/>
    <w:rsid w:val="007C2664"/>
    <w:rsid w:val="007D7737"/>
    <w:rsid w:val="007E7387"/>
    <w:rsid w:val="007F3FD3"/>
    <w:rsid w:val="008513A4"/>
    <w:rsid w:val="008607F5"/>
    <w:rsid w:val="008731BC"/>
    <w:rsid w:val="00876C7C"/>
    <w:rsid w:val="008813EA"/>
    <w:rsid w:val="008A29C1"/>
    <w:rsid w:val="008D3EB5"/>
    <w:rsid w:val="008F4D4E"/>
    <w:rsid w:val="00936084"/>
    <w:rsid w:val="00943899"/>
    <w:rsid w:val="00952F0A"/>
    <w:rsid w:val="009639B5"/>
    <w:rsid w:val="00971BDE"/>
    <w:rsid w:val="00986BF1"/>
    <w:rsid w:val="00995F6F"/>
    <w:rsid w:val="009C03D3"/>
    <w:rsid w:val="009C08C4"/>
    <w:rsid w:val="009C1643"/>
    <w:rsid w:val="009C5DAF"/>
    <w:rsid w:val="00A60867"/>
    <w:rsid w:val="00AB5176"/>
    <w:rsid w:val="00B037EE"/>
    <w:rsid w:val="00B22CFD"/>
    <w:rsid w:val="00B31AFC"/>
    <w:rsid w:val="00B5198A"/>
    <w:rsid w:val="00B671B3"/>
    <w:rsid w:val="00B81F63"/>
    <w:rsid w:val="00BC2B6D"/>
    <w:rsid w:val="00BC5BBD"/>
    <w:rsid w:val="00BE24E7"/>
    <w:rsid w:val="00C02689"/>
    <w:rsid w:val="00C0633F"/>
    <w:rsid w:val="00C24A99"/>
    <w:rsid w:val="00C82110"/>
    <w:rsid w:val="00C95EAB"/>
    <w:rsid w:val="00CB1A02"/>
    <w:rsid w:val="00D2153A"/>
    <w:rsid w:val="00D71486"/>
    <w:rsid w:val="00D837D9"/>
    <w:rsid w:val="00DC2D7E"/>
    <w:rsid w:val="00DD3140"/>
    <w:rsid w:val="00DE2C99"/>
    <w:rsid w:val="00E03B4B"/>
    <w:rsid w:val="00E12EC7"/>
    <w:rsid w:val="00E40425"/>
    <w:rsid w:val="00E61DF6"/>
    <w:rsid w:val="00EB6623"/>
    <w:rsid w:val="00EE506A"/>
    <w:rsid w:val="00EF4FE7"/>
    <w:rsid w:val="00EF68F1"/>
    <w:rsid w:val="00F2416D"/>
    <w:rsid w:val="00F42022"/>
    <w:rsid w:val="00F74728"/>
    <w:rsid w:val="00FB7366"/>
    <w:rsid w:val="00FF60C3"/>
    <w:rsid w:val="0EC22E4A"/>
    <w:rsid w:val="1549162C"/>
    <w:rsid w:val="61E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qFormat="1" w:unhideWhenUsed="0" w:uiPriority="0" w:name="header"/>
    <w:lsdException w:qFormat="1" w:unhideWhenUsed="0" w:uiPriority="0" w:name="footer"/>
    <w:lsdException w:unhideWhenUsed="0" w:uiPriority="0" w:name="index heading"/>
    <w:lsdException w:qFormat="1" w:unhideWhenUsed="0" w:uiPriority="35" w:semiHidden="0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10" w:semiHidden="0" w:name="Title"/>
    <w:lsdException w:unhideWhenUsed="0" w:uiPriority="0" w:name="Closing"/>
    <w:lsdException w:unhideWhenUsed="0" w:uiPriority="0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11" w:semiHidden="0" w:name="Subtitle"/>
    <w:lsdException w:unhideWhenUsed="0" w:uiPriority="0" w:name="Salutation"/>
    <w:lsdException w:unhideWhenUsed="0" w:uiPriority="0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qFormat="1" w:uiPriority="99" w:semiHidden="0" w:name="Hyperlink"/>
    <w:lsdException w:qFormat="1" w:unhideWhenUsed="0" w:uiPriority="0" w:name="FollowedHyperlink"/>
    <w:lsdException w:qFormat="1" w:unhideWhenUsed="0" w:uiPriority="22" w:name="Strong"/>
    <w:lsdException w:qFormat="1" w:unhideWhenUsed="0" w:uiPriority="2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qFormat="1" w:unhideWhenUsed="0" w:uiPriority="0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nhideWhenUsed="0"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numPr>
        <w:ilvl w:val="0"/>
        <w:numId w:val="1"/>
      </w:numPr>
      <w:spacing w:beforeLines="50" w:afterLines="50"/>
      <w:ind w:left="0" w:firstLine="632" w:firstLineChars="200"/>
      <w:outlineLvl w:val="0"/>
    </w:pPr>
    <w:rPr>
      <w:rFonts w:eastAsia="黑体"/>
      <w:bCs/>
      <w:kern w:val="44"/>
    </w:rPr>
  </w:style>
  <w:style w:type="paragraph" w:styleId="3">
    <w:name w:val="heading 2"/>
    <w:basedOn w:val="1"/>
    <w:next w:val="1"/>
    <w:link w:val="18"/>
    <w:qFormat/>
    <w:uiPriority w:val="9"/>
    <w:pPr>
      <w:widowControl w:val="0"/>
      <w:ind w:firstLine="472" w:firstLineChars="200"/>
      <w:outlineLvl w:val="1"/>
    </w:pPr>
    <w:rPr>
      <w:rFonts w:ascii="宋体" w:hAnsi="宋体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5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widowControl w:val="0"/>
      <w:spacing w:beforeLines="50" w:afterLines="50"/>
      <w:jc w:val="center"/>
    </w:pPr>
    <w:rPr>
      <w:rFonts w:ascii="Cambria" w:hAnsi="Cambria" w:eastAsia="楷体_GB2312"/>
      <w:bCs/>
      <w:kern w:val="28"/>
    </w:rPr>
  </w:style>
  <w:style w:type="paragraph" w:styleId="9">
    <w:name w:val="Normal (Web)"/>
    <w:basedOn w:val="1"/>
    <w:semiHidden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link w:val="20"/>
    <w:qFormat/>
    <w:uiPriority w:val="10"/>
    <w:pPr>
      <w:spacing w:line="800" w:lineRule="exact"/>
      <w:jc w:val="center"/>
    </w:pPr>
    <w:rPr>
      <w:rFonts w:ascii="方正小标宋简体" w:hAnsi="Cambria" w:eastAsia="方正小标宋简体"/>
      <w:bCs/>
      <w:sz w:val="44"/>
      <w:szCs w:val="44"/>
    </w:rPr>
  </w:style>
  <w:style w:type="character" w:styleId="13">
    <w:name w:val="Strong"/>
    <w:basedOn w:val="12"/>
    <w:semiHidden/>
    <w:qFormat/>
    <w:uiPriority w:val="22"/>
    <w:rPr>
      <w:b/>
    </w:rPr>
  </w:style>
  <w:style w:type="character" w:styleId="14">
    <w:name w:val="FollowedHyperlink"/>
    <w:basedOn w:val="12"/>
    <w:semiHidden/>
    <w:qFormat/>
    <w:uiPriority w:val="0"/>
    <w:rPr>
      <w:color w:val="2B2B2B"/>
      <w:u w:val="none"/>
    </w:rPr>
  </w:style>
  <w:style w:type="character" w:styleId="15">
    <w:name w:val="Hyperlink"/>
    <w:basedOn w:val="12"/>
    <w:unhideWhenUsed/>
    <w:qFormat/>
    <w:uiPriority w:val="99"/>
    <w:rPr>
      <w:color w:val="0000FF"/>
      <w:u w:val="none"/>
    </w:rPr>
  </w:style>
  <w:style w:type="paragraph" w:customStyle="1" w:styleId="16">
    <w:name w:val="提示"/>
    <w:basedOn w:val="1"/>
    <w:next w:val="1"/>
    <w:qFormat/>
    <w:uiPriority w:val="0"/>
    <w:pPr>
      <w:ind w:firstLine="474" w:firstLineChars="200"/>
      <w:outlineLvl w:val="1"/>
    </w:pPr>
    <w:rPr>
      <w:rFonts w:cs="宋体"/>
      <w:b/>
      <w:bCs/>
      <w:szCs w:val="20"/>
    </w:rPr>
  </w:style>
  <w:style w:type="character" w:customStyle="1" w:styleId="17">
    <w:name w:val="标题 1 Char"/>
    <w:link w:val="2"/>
    <w:qFormat/>
    <w:uiPriority w:val="9"/>
    <w:rPr>
      <w:rFonts w:eastAsia="黑体"/>
      <w:bCs/>
      <w:kern w:val="44"/>
    </w:rPr>
  </w:style>
  <w:style w:type="character" w:customStyle="1" w:styleId="18">
    <w:name w:val="标题 2 Char"/>
    <w:link w:val="3"/>
    <w:qFormat/>
    <w:uiPriority w:val="9"/>
    <w:rPr>
      <w:rFonts w:ascii="宋体" w:hAnsi="宋体" w:eastAsia="宋体"/>
      <w:sz w:val="24"/>
      <w:szCs w:val="24"/>
    </w:rPr>
  </w:style>
  <w:style w:type="character" w:customStyle="1" w:styleId="19">
    <w:name w:val="副标题 Char"/>
    <w:link w:val="8"/>
    <w:qFormat/>
    <w:uiPriority w:val="11"/>
    <w:rPr>
      <w:rFonts w:ascii="Cambria" w:hAnsi="Cambria" w:eastAsia="楷体_GB2312" w:cs="黑体"/>
      <w:bCs/>
      <w:kern w:val="28"/>
      <w:sz w:val="24"/>
      <w:szCs w:val="32"/>
    </w:rPr>
  </w:style>
  <w:style w:type="character" w:customStyle="1" w:styleId="20">
    <w:name w:val="标题 Char"/>
    <w:link w:val="10"/>
    <w:qFormat/>
    <w:uiPriority w:val="10"/>
    <w:rPr>
      <w:rFonts w:ascii="方正小标宋简体" w:hAnsi="Cambria" w:eastAsia="方正小标宋简体" w:cs="黑体"/>
      <w:bCs/>
      <w:sz w:val="44"/>
      <w:szCs w:val="44"/>
    </w:rPr>
  </w:style>
  <w:style w:type="character" w:customStyle="1" w:styleId="21">
    <w:name w:val="页眉 Char"/>
    <w:basedOn w:val="12"/>
    <w:link w:val="7"/>
    <w:semiHidden/>
    <w:qFormat/>
    <w:uiPriority w:val="0"/>
    <w:rPr>
      <w:sz w:val="18"/>
      <w:szCs w:val="18"/>
    </w:rPr>
  </w:style>
  <w:style w:type="character" w:customStyle="1" w:styleId="22">
    <w:name w:val="页脚 Char"/>
    <w:basedOn w:val="12"/>
    <w:link w:val="6"/>
    <w:semiHidden/>
    <w:qFormat/>
    <w:uiPriority w:val="0"/>
    <w:rPr>
      <w:sz w:val="18"/>
      <w:szCs w:val="18"/>
    </w:rPr>
  </w:style>
  <w:style w:type="character" w:customStyle="1" w:styleId="23">
    <w:name w:val="批注框文本 Char"/>
    <w:basedOn w:val="12"/>
    <w:link w:val="5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2017-07-03T04:34:00Z</dcterms:created>
  <dc:creator>1</dc:creator>
  <cp:lastModifiedBy>12345678</cp:lastModifiedBy>
  <cp:lastPrinted>2020-11-24T09:20:36Z</cp:lastPrinted>
  <dcterms:modified xsi:type="dcterms:W3CDTF">2020-11-24T09:21:40Z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